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81FB2" w14:textId="77777777" w:rsidR="00760538" w:rsidRDefault="00760538" w:rsidP="00F27109">
      <w:pPr>
        <w:spacing w:line="360" w:lineRule="auto"/>
      </w:pPr>
    </w:p>
    <w:p w14:paraId="68F5EF52" w14:textId="77777777" w:rsidR="00760538" w:rsidRDefault="00760538" w:rsidP="00760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7F1795B4" w14:textId="77777777" w:rsidR="00760538" w:rsidRDefault="00760538" w:rsidP="00760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2AC57DC5" w14:textId="3DEB187F" w:rsidR="00760538" w:rsidRDefault="00760538" w:rsidP="00760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760538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Муниципальное бюджетное образовательное учреждение</w:t>
      </w:r>
    </w:p>
    <w:p w14:paraId="1AE12C4A" w14:textId="4B6CDF76" w:rsidR="00760538" w:rsidRDefault="00760538" w:rsidP="00760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760538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дополнительного образования  </w:t>
      </w:r>
    </w:p>
    <w:p w14:paraId="45B96A89" w14:textId="0A4F2F95" w:rsidR="00760538" w:rsidRPr="00760538" w:rsidRDefault="00760538" w:rsidP="00760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760538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Детская художественная школа Сосновского муниципального округа Нижегородской области</w:t>
      </w:r>
    </w:p>
    <w:p w14:paraId="11CE73C9" w14:textId="63331515" w:rsidR="00760538" w:rsidRDefault="00760538" w:rsidP="00760538">
      <w:pPr>
        <w:spacing w:line="360" w:lineRule="auto"/>
        <w:jc w:val="center"/>
      </w:pPr>
    </w:p>
    <w:p w14:paraId="41E27078" w14:textId="77777777" w:rsidR="00760538" w:rsidRDefault="00760538" w:rsidP="00760538">
      <w:pPr>
        <w:spacing w:line="360" w:lineRule="auto"/>
        <w:jc w:val="center"/>
      </w:pPr>
    </w:p>
    <w:p w14:paraId="02430FA9" w14:textId="77777777" w:rsidR="00760538" w:rsidRDefault="00760538" w:rsidP="00760538">
      <w:pPr>
        <w:spacing w:line="360" w:lineRule="auto"/>
        <w:jc w:val="center"/>
      </w:pPr>
    </w:p>
    <w:p w14:paraId="1820403B" w14:textId="77777777" w:rsidR="00760538" w:rsidRDefault="00760538" w:rsidP="00760538">
      <w:pPr>
        <w:spacing w:line="360" w:lineRule="auto"/>
        <w:jc w:val="center"/>
      </w:pPr>
    </w:p>
    <w:p w14:paraId="5235330D" w14:textId="77777777" w:rsidR="001E2A8F" w:rsidRDefault="00760538" w:rsidP="001E2A8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538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Дополнительная предпрофессиональная программа в области изобразительного искусства «Живопись» </w:t>
      </w:r>
    </w:p>
    <w:p w14:paraId="0B2688CA" w14:textId="47751C5A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538">
        <w:rPr>
          <w:rFonts w:ascii="Times New Roman" w:hAnsi="Times New Roman" w:cs="Times New Roman"/>
          <w:b/>
          <w:bCs/>
          <w:sz w:val="28"/>
          <w:szCs w:val="28"/>
        </w:rPr>
        <w:t>срок обучения</w:t>
      </w:r>
      <w:r w:rsidR="001E2A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0538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(9)</w:t>
      </w:r>
      <w:r w:rsidRPr="00760538">
        <w:rPr>
          <w:rFonts w:ascii="Times New Roman" w:hAnsi="Times New Roman" w:cs="Times New Roman"/>
          <w:b/>
          <w:bCs/>
          <w:sz w:val="28"/>
          <w:szCs w:val="28"/>
        </w:rPr>
        <w:t xml:space="preserve"> ле</w:t>
      </w: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1E2A8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258F98A1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C0312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86A99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C7224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A1E55D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0BDBFD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38390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3F9175" w14:textId="77777777" w:rsidR="00760538" w:rsidRDefault="00760538" w:rsidP="00E03D8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4E376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E75736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773B89" w14:textId="77777777" w:rsidR="00760538" w:rsidRDefault="00760538" w:rsidP="0076053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2407D4" w14:textId="06ECDA08" w:rsidR="00760538" w:rsidRPr="00545A84" w:rsidRDefault="00760538" w:rsidP="00545A8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A84">
        <w:rPr>
          <w:rFonts w:ascii="Times New Roman" w:hAnsi="Times New Roman" w:cs="Times New Roman"/>
          <w:sz w:val="24"/>
          <w:szCs w:val="24"/>
        </w:rPr>
        <w:t>р.</w:t>
      </w:r>
      <w:r w:rsidR="00E03D8B">
        <w:rPr>
          <w:rFonts w:ascii="Times New Roman" w:hAnsi="Times New Roman" w:cs="Times New Roman"/>
          <w:sz w:val="24"/>
          <w:szCs w:val="24"/>
        </w:rPr>
        <w:t xml:space="preserve"> </w:t>
      </w:r>
      <w:r w:rsidRPr="00545A84">
        <w:rPr>
          <w:rFonts w:ascii="Times New Roman" w:hAnsi="Times New Roman" w:cs="Times New Roman"/>
          <w:sz w:val="24"/>
          <w:szCs w:val="24"/>
        </w:rPr>
        <w:t>п. Сосновское</w:t>
      </w:r>
    </w:p>
    <w:p w14:paraId="1A827EEF" w14:textId="51D765C7" w:rsidR="00760538" w:rsidRPr="00545A84" w:rsidRDefault="00760538" w:rsidP="007605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A84">
        <w:rPr>
          <w:rFonts w:ascii="Times New Roman" w:hAnsi="Times New Roman" w:cs="Times New Roman"/>
          <w:sz w:val="24"/>
          <w:szCs w:val="24"/>
        </w:rPr>
        <w:t>2026</w:t>
      </w:r>
    </w:p>
    <w:p w14:paraId="6C89F9D9" w14:textId="77777777" w:rsidR="00DD35A7" w:rsidRDefault="00DD35A7" w:rsidP="007605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AC03A5" w14:textId="76A01E25" w:rsidR="00DD35A7" w:rsidRPr="00DD35A7" w:rsidRDefault="00DD35A7" w:rsidP="00DD35A7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DD35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Принято </w:t>
      </w: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                                                                                           Утверждено</w:t>
      </w:r>
    </w:p>
    <w:p w14:paraId="48AA43EB" w14:textId="69432AC4" w:rsidR="00DD35A7" w:rsidRDefault="00DD35A7" w:rsidP="00DD35A7">
      <w:pPr>
        <w:tabs>
          <w:tab w:val="left" w:pos="6123"/>
        </w:tabs>
        <w:spacing w:after="0" w:line="276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DD35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Протокол № 4 от 2</w:t>
      </w:r>
      <w:r w:rsidR="00545A8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8.08.2026 г</w:t>
      </w: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                                                       </w:t>
      </w:r>
      <w:r w:rsidR="00545A8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директором</w:t>
      </w:r>
      <w:r w:rsidR="00545A84" w:rsidRPr="00545A8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</w:t>
      </w:r>
      <w:r w:rsidR="00545A8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МБОУ ДО ДХШ СМО </w:t>
      </w:r>
    </w:p>
    <w:p w14:paraId="6C47F8B9" w14:textId="5BB5F3CB" w:rsidR="00DD35A7" w:rsidRPr="00DD35A7" w:rsidRDefault="00DD35A7" w:rsidP="00DD35A7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Педагогическим советом</w:t>
      </w:r>
      <w:r w:rsidRPr="00DD35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</w:t>
      </w:r>
      <w:r w:rsidRPr="00DD35A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</w:t>
      </w:r>
      <w:r w:rsidRPr="00DD35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МБОУ ДО Д</w:t>
      </w: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ХШ</w:t>
      </w:r>
      <w:r w:rsidRPr="00DD35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</w:t>
      </w:r>
      <w:r w:rsidRPr="00545A8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СМО</w:t>
      </w:r>
      <w:r w:rsidRPr="00DD35A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                     </w:t>
      </w:r>
      <w:proofErr w:type="spellStart"/>
      <w:r w:rsidR="00545A84" w:rsidRPr="00545A8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Носиковой</w:t>
      </w:r>
      <w:proofErr w:type="spellEnd"/>
      <w:r w:rsidR="00545A84" w:rsidRPr="00545A8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Л.Н.</w:t>
      </w:r>
      <w:r w:rsidRPr="00DD35A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                                  </w:t>
      </w:r>
    </w:p>
    <w:p w14:paraId="1130B380" w14:textId="5045446F" w:rsidR="00545A84" w:rsidRPr="00545A84" w:rsidRDefault="00545A84" w:rsidP="00545A84">
      <w:pPr>
        <w:spacing w:line="360" w:lineRule="auto"/>
        <w:jc w:val="center"/>
        <w:rPr>
          <w:rFonts w:ascii="Times New Roman" w:hAnsi="Times New Roman" w:cs="Times New Roman"/>
        </w:rPr>
      </w:pPr>
      <w:r w:rsidRPr="00545A84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545A84">
        <w:rPr>
          <w:rFonts w:ascii="Times New Roman" w:hAnsi="Times New Roman" w:cs="Times New Roman"/>
        </w:rPr>
        <w:t xml:space="preserve">Приказ № </w:t>
      </w:r>
      <w:r>
        <w:rPr>
          <w:rFonts w:ascii="Times New Roman" w:hAnsi="Times New Roman" w:cs="Times New Roman"/>
        </w:rPr>
        <w:t>91 Р</w:t>
      </w:r>
      <w:r w:rsidRPr="00545A84">
        <w:rPr>
          <w:rFonts w:ascii="Times New Roman" w:hAnsi="Times New Roman" w:cs="Times New Roman"/>
        </w:rPr>
        <w:t xml:space="preserve"> от 2</w:t>
      </w:r>
      <w:r>
        <w:rPr>
          <w:rFonts w:ascii="Times New Roman" w:hAnsi="Times New Roman" w:cs="Times New Roman"/>
        </w:rPr>
        <w:t>8</w:t>
      </w:r>
      <w:r w:rsidRPr="00545A84">
        <w:rPr>
          <w:rFonts w:ascii="Times New Roman" w:hAnsi="Times New Roman" w:cs="Times New Roman"/>
        </w:rPr>
        <w:t>.08.2026 г.</w:t>
      </w:r>
    </w:p>
    <w:p w14:paraId="413939BB" w14:textId="523314DB" w:rsidR="00DD35A7" w:rsidRPr="00824DAF" w:rsidRDefault="00DD35A7" w:rsidP="00824D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4DAF">
        <w:rPr>
          <w:rFonts w:ascii="Times New Roman" w:hAnsi="Times New Roman" w:cs="Times New Roman"/>
          <w:sz w:val="24"/>
          <w:szCs w:val="24"/>
        </w:rPr>
        <w:t xml:space="preserve">Разработчик: Методический совет </w:t>
      </w:r>
      <w:r w:rsidR="00545A84" w:rsidRPr="00824DAF">
        <w:rPr>
          <w:rFonts w:ascii="Times New Roman" w:hAnsi="Times New Roman" w:cs="Times New Roman"/>
          <w:sz w:val="24"/>
          <w:szCs w:val="24"/>
        </w:rPr>
        <w:t>МБОУ ДО ДХШ СМО</w:t>
      </w:r>
    </w:p>
    <w:p w14:paraId="06795D99" w14:textId="77777777" w:rsidR="00DD35A7" w:rsidRPr="00760538" w:rsidRDefault="00DD35A7" w:rsidP="00545A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259A0A" w14:textId="2C4E4209" w:rsidR="00E601EF" w:rsidRPr="00E601EF" w:rsidRDefault="00E601EF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01EF">
        <w:rPr>
          <w:rFonts w:ascii="Times New Roman" w:hAnsi="Times New Roman" w:cs="Times New Roman"/>
          <w:sz w:val="24"/>
          <w:szCs w:val="24"/>
        </w:rPr>
        <w:t>С</w:t>
      </w:r>
      <w:r w:rsidR="00110BCA">
        <w:rPr>
          <w:rFonts w:ascii="Times New Roman" w:hAnsi="Times New Roman" w:cs="Times New Roman"/>
          <w:sz w:val="24"/>
          <w:szCs w:val="24"/>
        </w:rPr>
        <w:t>ОДЕРЖАНИЕ</w:t>
      </w:r>
    </w:p>
    <w:p w14:paraId="0906DEC3" w14:textId="2404777E" w:rsidR="00E601EF" w:rsidRPr="00E601EF" w:rsidRDefault="00E601EF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1EF">
        <w:rPr>
          <w:rFonts w:ascii="Times New Roman" w:hAnsi="Times New Roman" w:cs="Times New Roman"/>
          <w:sz w:val="24"/>
          <w:szCs w:val="24"/>
        </w:rPr>
        <w:t xml:space="preserve"> </w:t>
      </w:r>
      <w:r w:rsidR="00C3461A">
        <w:rPr>
          <w:rFonts w:ascii="Times New Roman" w:hAnsi="Times New Roman" w:cs="Times New Roman"/>
          <w:sz w:val="24"/>
          <w:szCs w:val="24"/>
        </w:rPr>
        <w:t>1.</w:t>
      </w:r>
      <w:r w:rsidRPr="00E601EF">
        <w:rPr>
          <w:rFonts w:ascii="Times New Roman" w:hAnsi="Times New Roman" w:cs="Times New Roman"/>
          <w:sz w:val="24"/>
          <w:szCs w:val="24"/>
        </w:rPr>
        <w:t xml:space="preserve">  Пояснительная записка.</w:t>
      </w:r>
    </w:p>
    <w:p w14:paraId="7D69764D" w14:textId="3D3E2524" w:rsidR="00E601EF" w:rsidRPr="00E601EF" w:rsidRDefault="00E601EF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1EF">
        <w:rPr>
          <w:rFonts w:ascii="Times New Roman" w:hAnsi="Times New Roman" w:cs="Times New Roman"/>
          <w:sz w:val="24"/>
          <w:szCs w:val="24"/>
        </w:rPr>
        <w:t xml:space="preserve"> </w:t>
      </w:r>
      <w:r w:rsidR="00C3461A">
        <w:rPr>
          <w:rFonts w:ascii="Times New Roman" w:hAnsi="Times New Roman" w:cs="Times New Roman"/>
          <w:sz w:val="24"/>
          <w:szCs w:val="24"/>
        </w:rPr>
        <w:t>2</w:t>
      </w:r>
      <w:r w:rsidRPr="00E601EF">
        <w:rPr>
          <w:rFonts w:ascii="Times New Roman" w:hAnsi="Times New Roman" w:cs="Times New Roman"/>
          <w:sz w:val="24"/>
          <w:szCs w:val="24"/>
        </w:rPr>
        <w:t xml:space="preserve">. Планируемые результаты освоения обучающимися дополнительной предпрофессиональной программы в области изобразительного искусства «Живопись». </w:t>
      </w:r>
    </w:p>
    <w:p w14:paraId="7393AD0B" w14:textId="79A399CE" w:rsidR="00E601EF" w:rsidRPr="00E601EF" w:rsidRDefault="00C3461A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601EF" w:rsidRPr="00E601EF">
        <w:rPr>
          <w:rFonts w:ascii="Times New Roman" w:hAnsi="Times New Roman" w:cs="Times New Roman"/>
          <w:sz w:val="24"/>
          <w:szCs w:val="24"/>
        </w:rPr>
        <w:t xml:space="preserve">. Учебный план дополнительной предпрофессиональной программы в области изобразительного искусства «Живопись». </w:t>
      </w:r>
    </w:p>
    <w:p w14:paraId="72411585" w14:textId="6DD8CE00" w:rsidR="00E601EF" w:rsidRPr="00E601EF" w:rsidRDefault="00C3461A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601EF" w:rsidRPr="00E601EF">
        <w:rPr>
          <w:rFonts w:ascii="Times New Roman" w:hAnsi="Times New Roman" w:cs="Times New Roman"/>
          <w:sz w:val="24"/>
          <w:szCs w:val="24"/>
        </w:rPr>
        <w:t xml:space="preserve">. Календарный учебный график дополнительной предпрофессиональной программы в области изобразительного искусства «Живопись». </w:t>
      </w:r>
    </w:p>
    <w:p w14:paraId="4339F357" w14:textId="5D82219F" w:rsidR="00E601EF" w:rsidRPr="00E601EF" w:rsidRDefault="00C3461A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601EF" w:rsidRPr="00E601EF">
        <w:rPr>
          <w:rFonts w:ascii="Times New Roman" w:hAnsi="Times New Roman" w:cs="Times New Roman"/>
          <w:sz w:val="24"/>
          <w:szCs w:val="24"/>
        </w:rPr>
        <w:t>. Перечень программ учебных предметов по дополнительной предпрофессиональной программе в области изобразительного искусства «Живопись».</w:t>
      </w:r>
    </w:p>
    <w:p w14:paraId="29B0C27E" w14:textId="7BE3FD6D" w:rsidR="00E601EF" w:rsidRPr="00E601EF" w:rsidRDefault="00E601EF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1EF">
        <w:rPr>
          <w:rFonts w:ascii="Times New Roman" w:hAnsi="Times New Roman" w:cs="Times New Roman"/>
          <w:sz w:val="24"/>
          <w:szCs w:val="24"/>
        </w:rPr>
        <w:t xml:space="preserve"> </w:t>
      </w:r>
      <w:r w:rsidR="00C3461A">
        <w:rPr>
          <w:rFonts w:ascii="Times New Roman" w:hAnsi="Times New Roman" w:cs="Times New Roman"/>
          <w:sz w:val="24"/>
          <w:szCs w:val="24"/>
        </w:rPr>
        <w:t>6</w:t>
      </w:r>
      <w:r w:rsidRPr="00E601EF">
        <w:rPr>
          <w:rFonts w:ascii="Times New Roman" w:hAnsi="Times New Roman" w:cs="Times New Roman"/>
          <w:sz w:val="24"/>
          <w:szCs w:val="24"/>
        </w:rPr>
        <w:t xml:space="preserve">. Система и критерии оценок промежуточной и итоговой аттестации результатов освоения обучающимися дополнительной предпрофессиональной программы в области изобразительного искусства «Живопись». </w:t>
      </w:r>
    </w:p>
    <w:p w14:paraId="219E1A2C" w14:textId="1464D8BB" w:rsidR="00E601EF" w:rsidRDefault="00C3461A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601EF" w:rsidRPr="00E601EF">
        <w:rPr>
          <w:rFonts w:ascii="Times New Roman" w:hAnsi="Times New Roman" w:cs="Times New Roman"/>
          <w:sz w:val="24"/>
          <w:szCs w:val="24"/>
        </w:rPr>
        <w:t>. Программа творческой и культурно-просветительской деятельности.</w:t>
      </w:r>
    </w:p>
    <w:p w14:paraId="3742477D" w14:textId="09B167CA" w:rsidR="00E03D8B" w:rsidRPr="00E601EF" w:rsidRDefault="00E03D8B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Система критерии оценок промежуточной и итоговой аттестации </w:t>
      </w:r>
      <w:r w:rsidRPr="00E601EF">
        <w:rPr>
          <w:rFonts w:ascii="Times New Roman" w:hAnsi="Times New Roman" w:cs="Times New Roman"/>
          <w:sz w:val="24"/>
          <w:szCs w:val="24"/>
        </w:rPr>
        <w:t xml:space="preserve">дополнительной предпрофессиональной программы в области изобразительного искусства «Живопись». </w:t>
      </w:r>
    </w:p>
    <w:p w14:paraId="6787ABB1" w14:textId="498159FF" w:rsidR="00E857DA" w:rsidRDefault="00E03D8B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601EF" w:rsidRPr="00E601EF">
        <w:rPr>
          <w:rFonts w:ascii="Times New Roman" w:hAnsi="Times New Roman" w:cs="Times New Roman"/>
          <w:sz w:val="24"/>
          <w:szCs w:val="24"/>
        </w:rPr>
        <w:t>. Материально-техническое обеспечение.</w:t>
      </w:r>
    </w:p>
    <w:p w14:paraId="3A4BF27E" w14:textId="77777777" w:rsidR="00545A84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7683B4" w14:textId="77777777" w:rsidR="00545A84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3926E8" w14:textId="77777777" w:rsidR="00545A84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FCEB1A" w14:textId="77777777" w:rsidR="00545A84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272AFC" w14:textId="77777777" w:rsidR="00545A84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5DCCD6" w14:textId="77777777" w:rsidR="00545A84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869D17" w14:textId="77777777" w:rsidR="00545A84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3F063F" w14:textId="77777777" w:rsidR="00545A84" w:rsidRPr="00E601EF" w:rsidRDefault="00545A84" w:rsidP="00F271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C8124C" w14:textId="1A8638DB" w:rsidR="00E601EF" w:rsidRPr="00E601EF" w:rsidRDefault="00E601EF" w:rsidP="00F2710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1EF">
        <w:rPr>
          <w:rFonts w:ascii="Times New Roman" w:hAnsi="Times New Roman" w:cs="Times New Roman"/>
          <w:sz w:val="24"/>
          <w:szCs w:val="24"/>
        </w:rPr>
        <w:t>П</w:t>
      </w:r>
      <w:r w:rsidR="00110BCA">
        <w:rPr>
          <w:rFonts w:ascii="Times New Roman" w:hAnsi="Times New Roman" w:cs="Times New Roman"/>
          <w:sz w:val="24"/>
          <w:szCs w:val="24"/>
        </w:rPr>
        <w:t>ОЯСНИТЕЛЬНАЯ ЗАПИСКА</w:t>
      </w:r>
    </w:p>
    <w:p w14:paraId="2E3F36BD" w14:textId="5CB76179" w:rsidR="00E601EF" w:rsidRPr="00F27109" w:rsidRDefault="00E601EF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1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7E9A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7109">
        <w:rPr>
          <w:rFonts w:ascii="Times New Roman" w:hAnsi="Times New Roman" w:cs="Times New Roman"/>
          <w:sz w:val="24"/>
          <w:szCs w:val="24"/>
        </w:rPr>
        <w:t xml:space="preserve">Дополнительная предпрофессиональная программа в области изобразительного искусства «Живопись» разработана в соответствии с Федеральными государственными требованиями, которые устанавливают требования к минимуму содержания, структуре и условиям реализации дополнительной предпрофессиональной программы в области изобразительного искусства «Живопись» (далее - ДПП «Живопись») и сроку обучения по этой программе (Приказ Министерства культуры РФ № от № 254 от 16.02.2026 г.).  Дополнительная предпрофессиональная программа в области изобразительного искусства «Живопись» (далее по тексту программы ДПП – «Живопись») создана для обеспечения преемственности данной программы с основными профессиональными образовательными программами среднего профессионального и высшего профессионального образования в области изобразительного искусства, а также сохранения единства образовательного пространства в сфере культуры и искусства. </w:t>
      </w:r>
    </w:p>
    <w:p w14:paraId="57DAFD12" w14:textId="75C5391E" w:rsidR="00F27109" w:rsidRPr="00F27109" w:rsidRDefault="00E601EF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="00F27109">
        <w:rPr>
          <w:rFonts w:ascii="Times New Roman" w:hAnsi="Times New Roman" w:cs="Times New Roman"/>
          <w:sz w:val="24"/>
          <w:szCs w:val="24"/>
        </w:rPr>
        <w:t>1.</w:t>
      </w:r>
      <w:r w:rsidR="00AE7E9A">
        <w:rPr>
          <w:rFonts w:ascii="Times New Roman" w:hAnsi="Times New Roman" w:cs="Times New Roman"/>
          <w:sz w:val="24"/>
          <w:szCs w:val="24"/>
        </w:rPr>
        <w:t>2</w:t>
      </w:r>
      <w:r w:rsidR="00F27109">
        <w:rPr>
          <w:rFonts w:ascii="Times New Roman" w:hAnsi="Times New Roman" w:cs="Times New Roman"/>
          <w:sz w:val="24"/>
          <w:szCs w:val="24"/>
        </w:rPr>
        <w:t>.</w:t>
      </w:r>
      <w:r w:rsidRPr="00F27109">
        <w:rPr>
          <w:rFonts w:ascii="Times New Roman" w:hAnsi="Times New Roman" w:cs="Times New Roman"/>
          <w:sz w:val="24"/>
          <w:szCs w:val="24"/>
        </w:rPr>
        <w:t xml:space="preserve"> Программа составлена с учетом возрастных и индивидуальных особенностей обучающихся. ДПП «Живопись» направлена на:</w:t>
      </w:r>
    </w:p>
    <w:p w14:paraId="28A4C306" w14:textId="77777777" w:rsidR="00F27109" w:rsidRPr="00F27109" w:rsidRDefault="00F27109" w:rsidP="007605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03481359" w14:textId="77777777" w:rsidR="00F27109" w:rsidRP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формирование у детей эстетических взглядов, нравственных установок и потребности общения с духовными ценностями;</w:t>
      </w:r>
    </w:p>
    <w:p w14:paraId="45C07BF4" w14:textId="77777777" w:rsidR="00F27109" w:rsidRP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формирование у детей умения самостоятельно воспринимать и определять значимость культурных ценностей;</w:t>
      </w:r>
    </w:p>
    <w:p w14:paraId="764E0EE3" w14:textId="77777777" w:rsidR="00F27109" w:rsidRP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воспитание детей в творческой атмосфере, обстановке доброжелательности, эмоционально нравственной отзывчивости, а также профессиональной требовательности;</w:t>
      </w:r>
    </w:p>
    <w:p w14:paraId="693E7D37" w14:textId="77777777" w:rsidR="00F27109" w:rsidRP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формирование у детей знаний, умений и навыков, позволяющих в дальнейшем осваивать основные профессиональные образовательные программы в области изобразительного искусства; </w:t>
      </w:r>
    </w:p>
    <w:p w14:paraId="1BE35B17" w14:textId="77777777" w:rsidR="00F27109" w:rsidRP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художественно-эстетическим взглядам, пониманию причин </w:t>
      </w:r>
      <w:r w:rsidRPr="00F27109">
        <w:rPr>
          <w:rFonts w:ascii="Times New Roman" w:hAnsi="Times New Roman" w:cs="Times New Roman"/>
          <w:sz w:val="24"/>
          <w:szCs w:val="24"/>
        </w:rPr>
        <w:lastRenderedPageBreak/>
        <w:t>успеха (неуспеха) собственной учебной деятельности, определению наиболее эффективных способов достижения результата.</w:t>
      </w:r>
    </w:p>
    <w:p w14:paraId="7DDFD704" w14:textId="721C3960" w:rsidR="00F27109" w:rsidRP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AE7E9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7109">
        <w:rPr>
          <w:rFonts w:ascii="Times New Roman" w:hAnsi="Times New Roman" w:cs="Times New Roman"/>
          <w:sz w:val="24"/>
          <w:szCs w:val="24"/>
        </w:rPr>
        <w:t xml:space="preserve">Срок освоения Дополнительной предпрофессиональной программы в области изобразительного искусства «Живопись» составляет: </w:t>
      </w:r>
    </w:p>
    <w:p w14:paraId="507DD09E" w14:textId="77777777" w:rsid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для детей, поступивших в образовательную организацию в первый класс в возрасте 6 лет и 6 месяцев до 9 лет включительно, составляет 8 лет;</w:t>
      </w:r>
    </w:p>
    <w:p w14:paraId="767DD952" w14:textId="77777777" w:rsid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Pr="00F27109">
        <w:rPr>
          <w:rFonts w:ascii="Times New Roman" w:hAnsi="Times New Roman" w:cs="Times New Roman"/>
          <w:sz w:val="24"/>
          <w:szCs w:val="24"/>
        </w:rPr>
        <w:sym w:font="Symbol" w:char="F02D"/>
      </w:r>
      <w:r w:rsidRPr="00F27109">
        <w:rPr>
          <w:rFonts w:ascii="Times New Roman" w:hAnsi="Times New Roman" w:cs="Times New Roman"/>
          <w:sz w:val="24"/>
          <w:szCs w:val="24"/>
        </w:rPr>
        <w:t xml:space="preserve"> 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изобразительного искусства, может быть увеличен на 1 год. </w:t>
      </w:r>
    </w:p>
    <w:p w14:paraId="7DAB5A64" w14:textId="109E8BC0" w:rsid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>1.</w:t>
      </w:r>
      <w:r w:rsidR="00AE7E9A">
        <w:rPr>
          <w:rFonts w:ascii="Times New Roman" w:hAnsi="Times New Roman" w:cs="Times New Roman"/>
          <w:sz w:val="24"/>
          <w:szCs w:val="24"/>
        </w:rPr>
        <w:t>4</w:t>
      </w:r>
      <w:r w:rsidRPr="00F27109">
        <w:rPr>
          <w:rFonts w:ascii="Times New Roman" w:hAnsi="Times New Roman" w:cs="Times New Roman"/>
          <w:sz w:val="24"/>
          <w:szCs w:val="24"/>
        </w:rPr>
        <w:t>. Обучающиеся по Программе имеют право на обучение по индивидуальному учебному плану, в том числе - ускоренное обучение в соответствии с ФГТ.</w:t>
      </w:r>
    </w:p>
    <w:p w14:paraId="1F672100" w14:textId="0130B77D" w:rsidR="00F27109" w:rsidRDefault="00F27109" w:rsidP="00F1287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1.</w:t>
      </w:r>
      <w:r w:rsidR="00AE7E9A">
        <w:rPr>
          <w:rFonts w:ascii="Times New Roman" w:hAnsi="Times New Roman" w:cs="Times New Roman"/>
          <w:sz w:val="24"/>
          <w:szCs w:val="24"/>
        </w:rPr>
        <w:t>5</w:t>
      </w:r>
      <w:r w:rsidRPr="00F27109">
        <w:rPr>
          <w:rFonts w:ascii="Times New Roman" w:hAnsi="Times New Roman" w:cs="Times New Roman"/>
          <w:sz w:val="24"/>
          <w:szCs w:val="24"/>
        </w:rPr>
        <w:t xml:space="preserve">. При приеме на обучение по Программе образовательная организация проводит отбор детей в соответствии с частью 6 статьи 83 Федерального закона N 273-ФЗ с целью выявления их творческих способностей. Отбор детей проводится в форме экзамена, позволяющего определить наличие способностей к художественно-изобразительной деятельности. Дополнительно поступающий может предоставить самостоятельно выполненную художественную работу. </w:t>
      </w:r>
    </w:p>
    <w:p w14:paraId="5C59EBB1" w14:textId="283D5C49" w:rsid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>1.</w:t>
      </w:r>
      <w:r w:rsidR="00AE7E9A">
        <w:rPr>
          <w:rFonts w:ascii="Times New Roman" w:hAnsi="Times New Roman" w:cs="Times New Roman"/>
          <w:sz w:val="24"/>
          <w:szCs w:val="24"/>
        </w:rPr>
        <w:t>6</w:t>
      </w:r>
      <w:r w:rsidRPr="00F27109">
        <w:rPr>
          <w:rFonts w:ascii="Times New Roman" w:hAnsi="Times New Roman" w:cs="Times New Roman"/>
          <w:sz w:val="24"/>
          <w:szCs w:val="24"/>
        </w:rPr>
        <w:t>. Освоение обучающимися Программы, разработанной образовательной организацией на основании ФГТ, завершается итоговой аттестацией обучающихся, проводимой образовательной организацией.</w:t>
      </w:r>
    </w:p>
    <w:p w14:paraId="58A1AA61" w14:textId="234C9FAE" w:rsid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1.</w:t>
      </w:r>
      <w:r w:rsidR="00AE7E9A">
        <w:rPr>
          <w:rFonts w:ascii="Times New Roman" w:hAnsi="Times New Roman" w:cs="Times New Roman"/>
          <w:sz w:val="24"/>
          <w:szCs w:val="24"/>
        </w:rPr>
        <w:t>7</w:t>
      </w:r>
      <w:r w:rsidRPr="00F27109">
        <w:rPr>
          <w:rFonts w:ascii="Times New Roman" w:hAnsi="Times New Roman" w:cs="Times New Roman"/>
          <w:sz w:val="24"/>
          <w:szCs w:val="24"/>
        </w:rPr>
        <w:t>. При осуществлении образовательной деятельности образовательная организация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программы «Живопись», а также поддерживать их в состоянии, пригодном для организации учебного процесса. Материально-технические условия реализации Программы должны обеспечивать возможность достижения обучающимися результатов, установленных ФГТ.</w:t>
      </w:r>
    </w:p>
    <w:p w14:paraId="5F141AF4" w14:textId="4E90BCC8" w:rsid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1.</w:t>
      </w:r>
      <w:r w:rsidR="00AE7E9A">
        <w:rPr>
          <w:rFonts w:ascii="Times New Roman" w:hAnsi="Times New Roman" w:cs="Times New Roman"/>
          <w:sz w:val="24"/>
          <w:szCs w:val="24"/>
        </w:rPr>
        <w:t>8</w:t>
      </w:r>
      <w:r w:rsidRPr="00F27109">
        <w:rPr>
          <w:rFonts w:ascii="Times New Roman" w:hAnsi="Times New Roman" w:cs="Times New Roman"/>
          <w:sz w:val="24"/>
          <w:szCs w:val="24"/>
        </w:rPr>
        <w:t>. Для реализации Программы минимально необходимый перечень учебных аудиторий, специализированных кабинетов и материально-технического обеспечения образовательной деятельности включает в себя:</w:t>
      </w:r>
    </w:p>
    <w:p w14:paraId="356D307F" w14:textId="77777777" w:rsidR="00F27109" w:rsidRDefault="00F27109" w:rsidP="00F271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а) выставочный зал;</w:t>
      </w:r>
    </w:p>
    <w:p w14:paraId="0D0A9B84" w14:textId="77777777" w:rsidR="00F27109" w:rsidRDefault="00F27109" w:rsidP="00FE1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б) библиотеку; </w:t>
      </w:r>
    </w:p>
    <w:p w14:paraId="023609E0" w14:textId="3E0F0EC0" w:rsidR="00F27109" w:rsidRDefault="00F27109" w:rsidP="00FE1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lastRenderedPageBreak/>
        <w:t>в) помещения для работы со специализированными материалами;</w:t>
      </w:r>
    </w:p>
    <w:p w14:paraId="2EFE5AB4" w14:textId="3BF07980" w:rsidR="00F27109" w:rsidRDefault="00F27109" w:rsidP="00FE1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г) </w:t>
      </w:r>
      <w:r w:rsidR="00FE1F81">
        <w:rPr>
          <w:rFonts w:ascii="Times New Roman" w:hAnsi="Times New Roman" w:cs="Times New Roman"/>
          <w:sz w:val="24"/>
          <w:szCs w:val="24"/>
        </w:rPr>
        <w:t xml:space="preserve">гончарная </w:t>
      </w:r>
      <w:r w:rsidRPr="00F27109">
        <w:rPr>
          <w:rFonts w:ascii="Times New Roman" w:hAnsi="Times New Roman" w:cs="Times New Roman"/>
          <w:sz w:val="24"/>
          <w:szCs w:val="24"/>
        </w:rPr>
        <w:t>мастерск</w:t>
      </w:r>
      <w:r w:rsidR="00FE1F81">
        <w:rPr>
          <w:rFonts w:ascii="Times New Roman" w:hAnsi="Times New Roman" w:cs="Times New Roman"/>
          <w:sz w:val="24"/>
          <w:szCs w:val="24"/>
        </w:rPr>
        <w:t>ая</w:t>
      </w:r>
      <w:r w:rsidRPr="00F2710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1826E18" w14:textId="0F111FD8" w:rsidR="00F27109" w:rsidRDefault="00F27109" w:rsidP="00FE1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>д) учебные аудитории для групповых и мелкогрупповых занятий</w:t>
      </w:r>
      <w:r w:rsidR="00FE1F81">
        <w:rPr>
          <w:rFonts w:ascii="Times New Roman" w:hAnsi="Times New Roman" w:cs="Times New Roman"/>
          <w:sz w:val="24"/>
          <w:szCs w:val="24"/>
        </w:rPr>
        <w:t>;</w:t>
      </w:r>
    </w:p>
    <w:p w14:paraId="7049306C" w14:textId="2350011F" w:rsidR="00FE1F81" w:rsidRDefault="00F27109" w:rsidP="00FE1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е) нат</w:t>
      </w:r>
      <w:r w:rsidR="00FE1F81">
        <w:rPr>
          <w:rFonts w:ascii="Times New Roman" w:hAnsi="Times New Roman" w:cs="Times New Roman"/>
          <w:sz w:val="24"/>
          <w:szCs w:val="24"/>
        </w:rPr>
        <w:t>урный</w:t>
      </w:r>
      <w:r w:rsidRPr="00F27109">
        <w:rPr>
          <w:rFonts w:ascii="Times New Roman" w:hAnsi="Times New Roman" w:cs="Times New Roman"/>
          <w:sz w:val="24"/>
          <w:szCs w:val="24"/>
        </w:rPr>
        <w:t xml:space="preserve"> фонд</w:t>
      </w:r>
      <w:r w:rsidR="00FE1F81">
        <w:rPr>
          <w:rFonts w:ascii="Times New Roman" w:hAnsi="Times New Roman" w:cs="Times New Roman"/>
          <w:sz w:val="24"/>
          <w:szCs w:val="24"/>
        </w:rPr>
        <w:t>;</w:t>
      </w:r>
    </w:p>
    <w:p w14:paraId="1EA2FC3E" w14:textId="4F242E71" w:rsidR="00F27109" w:rsidRDefault="00F27109" w:rsidP="008B38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</w:t>
      </w:r>
      <w:r w:rsidR="00FE1F81">
        <w:rPr>
          <w:rFonts w:ascii="Times New Roman" w:hAnsi="Times New Roman" w:cs="Times New Roman"/>
          <w:sz w:val="24"/>
          <w:szCs w:val="24"/>
        </w:rPr>
        <w:t>ж)</w:t>
      </w:r>
      <w:r w:rsidRPr="00F27109">
        <w:rPr>
          <w:rFonts w:ascii="Times New Roman" w:hAnsi="Times New Roman" w:cs="Times New Roman"/>
          <w:sz w:val="24"/>
          <w:szCs w:val="24"/>
        </w:rPr>
        <w:t xml:space="preserve"> методический фонд. </w:t>
      </w:r>
    </w:p>
    <w:p w14:paraId="31EFAA6F" w14:textId="7C2CC7C5" w:rsidR="008B38D3" w:rsidRDefault="00F27109" w:rsidP="008B38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>1.</w:t>
      </w:r>
      <w:r w:rsidR="00AE7E9A">
        <w:rPr>
          <w:rFonts w:ascii="Times New Roman" w:hAnsi="Times New Roman" w:cs="Times New Roman"/>
          <w:sz w:val="24"/>
          <w:szCs w:val="24"/>
        </w:rPr>
        <w:t>9</w:t>
      </w:r>
      <w:r w:rsidRPr="00F27109">
        <w:rPr>
          <w:rFonts w:ascii="Times New Roman" w:hAnsi="Times New Roman" w:cs="Times New Roman"/>
          <w:sz w:val="24"/>
          <w:szCs w:val="24"/>
        </w:rPr>
        <w:t xml:space="preserve">. Учебные аудитории, оснащены мультимедийным оборудованием, учебной мебелью (досками, столами, стульями, стеллажами, шкафами) и оформлены наглядными пособиями. </w:t>
      </w:r>
    </w:p>
    <w:p w14:paraId="0E413458" w14:textId="2F14CAA2" w:rsidR="008B38D3" w:rsidRDefault="00F27109" w:rsidP="008B38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>1.</w:t>
      </w:r>
      <w:r w:rsidR="00AE7E9A">
        <w:rPr>
          <w:rFonts w:ascii="Times New Roman" w:hAnsi="Times New Roman" w:cs="Times New Roman"/>
          <w:sz w:val="24"/>
          <w:szCs w:val="24"/>
        </w:rPr>
        <w:t>10</w:t>
      </w:r>
      <w:r w:rsidRPr="00F27109">
        <w:rPr>
          <w:rFonts w:ascii="Times New Roman" w:hAnsi="Times New Roman" w:cs="Times New Roman"/>
          <w:sz w:val="24"/>
          <w:szCs w:val="24"/>
        </w:rPr>
        <w:t>. Образовательная организация обеспечивает надлежащее содержание, своевременное обслуживание и ремонт учебного реквизита, используемого при реализации программы «Живопись».</w:t>
      </w:r>
    </w:p>
    <w:p w14:paraId="22790E5C" w14:textId="03E25FC6" w:rsidR="008B38D3" w:rsidRDefault="00F27109" w:rsidP="008B38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1.1</w:t>
      </w:r>
      <w:r w:rsidR="00AE7E9A">
        <w:rPr>
          <w:rFonts w:ascii="Times New Roman" w:hAnsi="Times New Roman" w:cs="Times New Roman"/>
          <w:sz w:val="24"/>
          <w:szCs w:val="24"/>
        </w:rPr>
        <w:t>1</w:t>
      </w:r>
      <w:r w:rsidRPr="00F27109">
        <w:rPr>
          <w:rFonts w:ascii="Times New Roman" w:hAnsi="Times New Roman" w:cs="Times New Roman"/>
          <w:sz w:val="24"/>
          <w:szCs w:val="24"/>
        </w:rPr>
        <w:t>. Программа «Живопись» обеспечивается учебно-методической документацией по всем УП.</w:t>
      </w:r>
    </w:p>
    <w:p w14:paraId="0E4313E2" w14:textId="398B6D21" w:rsidR="008B38D3" w:rsidRDefault="00F27109" w:rsidP="008B38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109">
        <w:rPr>
          <w:rFonts w:ascii="Times New Roman" w:hAnsi="Times New Roman" w:cs="Times New Roman"/>
          <w:sz w:val="24"/>
          <w:szCs w:val="24"/>
        </w:rPr>
        <w:t xml:space="preserve"> 1.1</w:t>
      </w:r>
      <w:r w:rsidR="00AE7E9A">
        <w:rPr>
          <w:rFonts w:ascii="Times New Roman" w:hAnsi="Times New Roman" w:cs="Times New Roman"/>
          <w:sz w:val="24"/>
          <w:szCs w:val="24"/>
        </w:rPr>
        <w:t>2</w:t>
      </w:r>
      <w:r w:rsidRPr="00F27109">
        <w:rPr>
          <w:rFonts w:ascii="Times New Roman" w:hAnsi="Times New Roman" w:cs="Times New Roman"/>
          <w:sz w:val="24"/>
          <w:szCs w:val="24"/>
        </w:rPr>
        <w:t xml:space="preserve">. Реализация программы «Живопись» обеспечивается доступом каждого обучающегося к библиотечным фондам, аудио- и видеозаписей, формируемым по полному перечню УП учебного плана. Библиотечный фонд образовательной организации укомплектовывается печатными и (или) электронными изданиями основной и дополнительной учебной и учебно-методической литературы по всем УП. 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 Обучающиеся обеспечиваются основной учебной литературой по УП ПО "История искусств". </w:t>
      </w:r>
    </w:p>
    <w:p w14:paraId="05A4BA17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1.13. Реализация программы «Живопись» обеспечивается педагогическими работниками, имеющими среднее профессиональное или высшее образование, соответствующее профилю преподаваемого УП, в соответствии с требованиями профессионального стандарта "Педагог дополнительного образования детей и взрослых", утвержденного приказом Минтруда России от 22.09.2021 N 652н (Зарегистрирован Минюстом России 17.12.2021, регистрационный N 66403, данный акт действует до 01.09.2028). </w:t>
      </w:r>
    </w:p>
    <w:p w14:paraId="2478975A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1.14. Доля педагогических работников образовательной организации, имеющих высшее образование, должна составлять не менее 25 процентов от общего числа педагогических работников образовательной организации, обеспечивающих образовательный процесс по программе «Живопись». </w:t>
      </w:r>
    </w:p>
    <w:p w14:paraId="163F6133" w14:textId="1B83A5B3" w:rsidR="00AE7E9A" w:rsidRP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1.15. В случае отсутствия необходимого количества педагогических работников, имеющих высшее образование, до 10 процентов от общего числа педагогических работников, которые должны иметь высшее образование, заменяется педагогическими работниками </w:t>
      </w:r>
      <w:r w:rsidRPr="00AE7E9A">
        <w:rPr>
          <w:rFonts w:ascii="Times New Roman" w:hAnsi="Times New Roman" w:cs="Times New Roman"/>
          <w:sz w:val="24"/>
          <w:szCs w:val="24"/>
        </w:rPr>
        <w:lastRenderedPageBreak/>
        <w:t>образовательной организации, имеющими среднее профессиональное образование и государственные почетные звания в соответствующей профессиональной сфере, или педагогическими работниками,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14:paraId="254BA3A6" w14:textId="60809CBE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2. ПЛАНИРУЕМЫЕ РЕЗУЛЬТАТЫ ОСВОЕНИЯ ПРОГРАММЫ </w:t>
      </w:r>
    </w:p>
    <w:p w14:paraId="72E0928C" w14:textId="324D2F7E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110BCA">
        <w:rPr>
          <w:rFonts w:ascii="Times New Roman" w:hAnsi="Times New Roman" w:cs="Times New Roman"/>
          <w:sz w:val="24"/>
          <w:szCs w:val="24"/>
        </w:rPr>
        <w:t xml:space="preserve"> </w:t>
      </w:r>
      <w:r w:rsidRPr="00AE7E9A">
        <w:rPr>
          <w:rFonts w:ascii="Times New Roman" w:hAnsi="Times New Roman" w:cs="Times New Roman"/>
          <w:sz w:val="24"/>
          <w:szCs w:val="24"/>
        </w:rPr>
        <w:t>Минимум содержания программы «Живопись» должен обеспечивать целостное художественно-эстетическое развитие личности и приобретение ею в процессе освоения образовательной программы художественно-исполнительских и теоретических знаний, умений и навыков.</w:t>
      </w:r>
    </w:p>
    <w:p w14:paraId="6D7E2BDD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2.2. Результатом освоения Программы является приобретение обучающимися следующих знаний, умений и навыков в предметных областях (далее по тексту ПО):</w:t>
      </w:r>
    </w:p>
    <w:p w14:paraId="0659D3C7" w14:textId="1F18DDA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А) в области художественного творчества</w:t>
      </w:r>
      <w:r>
        <w:rPr>
          <w:rFonts w:ascii="Times New Roman" w:hAnsi="Times New Roman" w:cs="Times New Roman"/>
          <w:sz w:val="24"/>
          <w:szCs w:val="24"/>
        </w:rPr>
        <w:t xml:space="preserve"> ПО 01</w:t>
      </w:r>
      <w:r w:rsidRPr="00AE7E9A">
        <w:rPr>
          <w:rFonts w:ascii="Times New Roman" w:hAnsi="Times New Roman" w:cs="Times New Roman"/>
          <w:sz w:val="24"/>
          <w:szCs w:val="24"/>
        </w:rPr>
        <w:t>:</w:t>
      </w:r>
    </w:p>
    <w:p w14:paraId="05715EAE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терминологии изобразительного искусства;</w:t>
      </w:r>
    </w:p>
    <w:p w14:paraId="5382D3B0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работ мастеров изобразительного искусства;</w:t>
      </w:r>
    </w:p>
    <w:p w14:paraId="45F4DC45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пропорций тела человека и применение этих знаний в портрете и изображении фигуры;</w:t>
      </w:r>
    </w:p>
    <w:p w14:paraId="3AA26AE1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умений по созданию образных работ в разных жанрах – натюрморте, пейзаже, портрете; умений грамотно изображать с натуры и по памяти предметы (объекты) окружающего мира; </w:t>
      </w:r>
    </w:p>
    <w:p w14:paraId="68E86E23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умений создавать художественный образ на основе решения технических и творческих задач; </w:t>
      </w:r>
    </w:p>
    <w:p w14:paraId="2F880F3E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умений самостоятельно преодолевать технические трудности при реализации художественного замысла; </w:t>
      </w:r>
    </w:p>
    <w:p w14:paraId="305388BF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навыков анализа цветового строя произведений живописи; </w:t>
      </w:r>
    </w:p>
    <w:p w14:paraId="31771528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навыков по выполнению длительной работы и работы над набросками, этюдами, беглыми зарисовками; </w:t>
      </w:r>
    </w:p>
    <w:p w14:paraId="254C8DFE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навыков передачи объема и формы, четкой конструкции предметов, передачи их материальности, фактуры с выявлением планов, на которых они расположены; навыков подготовки работ к экспозиции.</w:t>
      </w:r>
    </w:p>
    <w:p w14:paraId="3EB49EB4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Б) в области истории искусств ПО 02:</w:t>
      </w:r>
    </w:p>
    <w:p w14:paraId="562A9710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основных этапов развития изобразительного искусства; </w:t>
      </w:r>
    </w:p>
    <w:p w14:paraId="7919FA9E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умений использовать полученные теоретические знания в художественной деятельности; первичных навыков восприятия и анализа художественных произведений различных стилей и 6 жанров, созданных в разные исторические периоды; </w:t>
      </w:r>
    </w:p>
    <w:p w14:paraId="2E5ED3D5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lastRenderedPageBreak/>
        <w:t>В) в области пленэрных занятий ПО 03:</w:t>
      </w:r>
    </w:p>
    <w:p w14:paraId="778969BC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об объектах живой природы, особенностей работы над пейзажем, архитектурными мотивами;</w:t>
      </w:r>
    </w:p>
    <w:p w14:paraId="3AAC25BF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способов передачи большого пространства, движущейся и постоянно меняющейся натуры, законов линейной перспективы, равновесия, плановости; </w:t>
      </w:r>
    </w:p>
    <w:p w14:paraId="6440489F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знаний законов цвета, света и тона в пейзаже; </w:t>
      </w:r>
    </w:p>
    <w:p w14:paraId="4DFBB8A6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знаний техники написания пейзажных картин мастеров изобразительного искусства; умений изображать окружающую действительность, передавая световоздушную перспективу и естественную освещенность; </w:t>
      </w:r>
    </w:p>
    <w:p w14:paraId="6D178D81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умений работать по памяти, используя для работы зарисовки;</w:t>
      </w:r>
    </w:p>
    <w:p w14:paraId="7E65068B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умений применять навыки, приобретенные в рамках освоения учебных предметов «Рисунок», «Живопись», «Композиция». </w:t>
      </w:r>
    </w:p>
    <w:p w14:paraId="1CD4A0DE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2.3. Результатом освоения Программы с дополнительным годом обучения, сверх знаний, умений, навыков, является приобретение обучающимися следующих знаний, умений и навыков в ПО:</w:t>
      </w:r>
    </w:p>
    <w:p w14:paraId="4E8328CF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В области художественного творчества ПО 01:</w:t>
      </w:r>
    </w:p>
    <w:p w14:paraId="4ECE79FA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классического художественного наследия; </w:t>
      </w:r>
    </w:p>
    <w:p w14:paraId="0B0FB273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умений раскрывать образное и живописно-пластическое решение в творческих работах; умений использовать изобразительно-выразительные возможности рисунка и живописи; навыков самостоятельно применять различные художественные материалы и техники; </w:t>
      </w:r>
    </w:p>
    <w:p w14:paraId="7A106593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В области истории искусств ПО 02:</w:t>
      </w:r>
    </w:p>
    <w:p w14:paraId="76B3DFEA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основных произведений изобразительного искусства;</w:t>
      </w:r>
    </w:p>
    <w:p w14:paraId="7C645F27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умений узнавать изученные произведения изобразительного искусства и соотносить их с определенной эпохой и стилем; </w:t>
      </w:r>
    </w:p>
    <w:p w14:paraId="635C989A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навыков восприятия современного искусства; </w:t>
      </w:r>
    </w:p>
    <w:p w14:paraId="160EEDA6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В области пленэрных занятий ПО 03:</w:t>
      </w:r>
    </w:p>
    <w:p w14:paraId="37486FD4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знаний о закономерностях построения художественной формы, особенностях ее восприятия и воплощения;</w:t>
      </w:r>
    </w:p>
    <w:p w14:paraId="489E5ECA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умений передавать настроение, состояние в колористическом решении пейзажа;</w:t>
      </w:r>
    </w:p>
    <w:p w14:paraId="7029039F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умений сочетать различные виды этюдов, набросков в работе над композиционными эскизами;</w:t>
      </w:r>
    </w:p>
    <w:p w14:paraId="0040FAA8" w14:textId="77777777" w:rsid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навыков техники работы над эскизом с подробной проработкой деталей. </w:t>
      </w:r>
    </w:p>
    <w:p w14:paraId="3493CA92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2.4. Результаты освоения программы «Живопись» по учебным предметам обязательной части должны отражать: </w:t>
      </w:r>
    </w:p>
    <w:p w14:paraId="359717D0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Основы изобразительной грамоты и рисование:</w:t>
      </w:r>
    </w:p>
    <w:p w14:paraId="48F03E0F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lastRenderedPageBreak/>
        <w:t xml:space="preserve"> знание различных видов изобразительного искусства;</w:t>
      </w:r>
    </w:p>
    <w:p w14:paraId="11FB73A9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знание основных жанров изобразительного искусства;</w:t>
      </w:r>
    </w:p>
    <w:p w14:paraId="2C229697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знание основ </w:t>
      </w:r>
      <w:proofErr w:type="spellStart"/>
      <w:r w:rsidRPr="00AE7E9A"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 w:rsidRPr="00AE7E9A">
        <w:rPr>
          <w:rFonts w:ascii="Times New Roman" w:hAnsi="Times New Roman" w:cs="Times New Roman"/>
          <w:sz w:val="24"/>
          <w:szCs w:val="24"/>
        </w:rPr>
        <w:t>;</w:t>
      </w:r>
    </w:p>
    <w:p w14:paraId="53912768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знание основных выразительных средств изобразительного искусства; </w:t>
      </w:r>
    </w:p>
    <w:p w14:paraId="0DACCC51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основных формальных элементов композиции: принципа </w:t>
      </w:r>
      <w:proofErr w:type="spellStart"/>
      <w:r w:rsidRPr="00AE7E9A">
        <w:rPr>
          <w:rFonts w:ascii="Times New Roman" w:hAnsi="Times New Roman" w:cs="Times New Roman"/>
          <w:sz w:val="24"/>
          <w:szCs w:val="24"/>
        </w:rPr>
        <w:t>трехкомпонентности</w:t>
      </w:r>
      <w:proofErr w:type="spellEnd"/>
      <w:r w:rsidRPr="00AE7E9A">
        <w:rPr>
          <w:rFonts w:ascii="Times New Roman" w:hAnsi="Times New Roman" w:cs="Times New Roman"/>
          <w:sz w:val="24"/>
          <w:szCs w:val="24"/>
        </w:rPr>
        <w:t xml:space="preserve">, силуэта, ритма, пластического контраста, соразмерности, </w:t>
      </w:r>
      <w:proofErr w:type="spellStart"/>
      <w:r w:rsidRPr="00AE7E9A">
        <w:rPr>
          <w:rFonts w:ascii="Times New Roman" w:hAnsi="Times New Roman" w:cs="Times New Roman"/>
          <w:sz w:val="24"/>
          <w:szCs w:val="24"/>
        </w:rPr>
        <w:t>центричности-децентричности</w:t>
      </w:r>
      <w:proofErr w:type="spellEnd"/>
      <w:r w:rsidRPr="00AE7E9A">
        <w:rPr>
          <w:rFonts w:ascii="Times New Roman" w:hAnsi="Times New Roman" w:cs="Times New Roman"/>
          <w:sz w:val="24"/>
          <w:szCs w:val="24"/>
        </w:rPr>
        <w:t>, статики-динамики, симметрии-асимметрии;</w:t>
      </w:r>
    </w:p>
    <w:p w14:paraId="24D1812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умение работать с различными материалами; </w:t>
      </w:r>
    </w:p>
    <w:p w14:paraId="02625498" w14:textId="1D73BABE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умение выбирать колористические решения в этюдах, зарисовках, набросках; навыки организации плоскости листа, композиционного решения изображения;</w:t>
      </w:r>
    </w:p>
    <w:p w14:paraId="608F4B1E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навыки передачи формы, характера предмета;</w:t>
      </w:r>
    </w:p>
    <w:p w14:paraId="1715D4EA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наличие творческой инициативы, понимания выразительности цветового и композиционного решения; </w:t>
      </w:r>
    </w:p>
    <w:p w14:paraId="4C02AB55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наличие образного мышления, памяти, эстетического отношения к действительности. Прикладное творчество:</w:t>
      </w:r>
    </w:p>
    <w:p w14:paraId="00945C8B" w14:textId="37AEE7E2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знание понятий «декоративно-прикладное искусство», «художественные промыслы»; </w:t>
      </w:r>
    </w:p>
    <w:p w14:paraId="028D5692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знание различных видов и техник декоративно-прикладной деятельности; умение работать с различными материалами;</w:t>
      </w:r>
    </w:p>
    <w:p w14:paraId="1C4CE190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умение работать в различных техниках:</w:t>
      </w:r>
    </w:p>
    <w:p w14:paraId="65E1C5B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плетения, аппликации, коллажа, конструирования; </w:t>
      </w:r>
    </w:p>
    <w:p w14:paraId="18DC2D18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умение изготавливать игрушки из различных материалов;</w:t>
      </w:r>
    </w:p>
    <w:p w14:paraId="04E6ACB9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навыки заполнения объемной формы узором; </w:t>
      </w:r>
    </w:p>
    <w:p w14:paraId="7139C74A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ритмического заполнения поверхности; </w:t>
      </w:r>
    </w:p>
    <w:p w14:paraId="0B6EEFBE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навыки проведения объемно-декоративных работ рельефного изображения.</w:t>
      </w:r>
    </w:p>
    <w:p w14:paraId="6DECFCE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7E9A">
        <w:rPr>
          <w:rFonts w:ascii="Times New Roman" w:hAnsi="Times New Roman" w:cs="Times New Roman"/>
          <w:sz w:val="24"/>
          <w:szCs w:val="24"/>
        </w:rPr>
        <w:t>Лепка :</w:t>
      </w:r>
      <w:proofErr w:type="gramEnd"/>
      <w:r w:rsidRPr="00AE7E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4344D" w14:textId="2FBFD8CD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понятий «скульптура», «объемность», «пропорция», «характер предметов», «плоскость», «декоративность», «рельеф», «круговой обзор», «композиция»; знание оборудования и пластических материалов; </w:t>
      </w:r>
    </w:p>
    <w:p w14:paraId="0941406C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умение наблюдать предмет, анализировать его объем, пропорции, форму;</w:t>
      </w:r>
    </w:p>
    <w:p w14:paraId="6F1D8CBE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умение передавать массу, объем, пропорции, характерные особенности предметов; </w:t>
      </w:r>
    </w:p>
    <w:p w14:paraId="22835111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работать с натуры и по памяти; </w:t>
      </w:r>
    </w:p>
    <w:p w14:paraId="2E3EF0D9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умение применять технические приемы лепки рельефа и росписи;</w:t>
      </w:r>
    </w:p>
    <w:p w14:paraId="0DB18857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навыки конструктивного и пластического способов лепки. </w:t>
      </w:r>
    </w:p>
    <w:p w14:paraId="10267E1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Рисунок: </w:t>
      </w:r>
    </w:p>
    <w:p w14:paraId="6B8CC904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понятий: «пропорция», «симметрия», «светотень»; </w:t>
      </w:r>
    </w:p>
    <w:p w14:paraId="49010FB7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lastRenderedPageBreak/>
        <w:t xml:space="preserve">знание законов перспективы; умение использования приемов линейной и воздушной перспективы; </w:t>
      </w:r>
    </w:p>
    <w:p w14:paraId="3D11FB74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моделировать форму сложных предметов тоном; </w:t>
      </w:r>
    </w:p>
    <w:p w14:paraId="710C48F7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последовательно вести длительную постановку; </w:t>
      </w:r>
    </w:p>
    <w:p w14:paraId="715E66D0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рисовать по памяти предметы в разных несложных положениях; </w:t>
      </w:r>
    </w:p>
    <w:p w14:paraId="57A4DEB5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принимать выразительное решение постановок с передачей их эмоционального состояния; </w:t>
      </w:r>
    </w:p>
    <w:p w14:paraId="12DA71AD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владения линией, штрихом, пятном; навыки в выполнении линейного и живописного рисунка; </w:t>
      </w:r>
    </w:p>
    <w:p w14:paraId="18B6B97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передачи фактуры и материала предмета; </w:t>
      </w:r>
    </w:p>
    <w:p w14:paraId="4E4E4A89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передачи пространства средствами штриха и светотени. </w:t>
      </w:r>
    </w:p>
    <w:p w14:paraId="6879CCB4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Живопись:</w:t>
      </w:r>
    </w:p>
    <w:p w14:paraId="72D7657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свойств живописных материалов, их возможностей и эстетических качеств; </w:t>
      </w:r>
    </w:p>
    <w:p w14:paraId="0C96DE78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знание разнообразных техник живописи;</w:t>
      </w:r>
    </w:p>
    <w:p w14:paraId="685B92CA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 знание художественных и эстетических свойств цвета, основных закономерностей создания цветового строя;</w:t>
      </w:r>
    </w:p>
    <w:p w14:paraId="56CCAAA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видеть и передавать цветовые отношения в условиях пространственно-воздушной среды; </w:t>
      </w:r>
    </w:p>
    <w:p w14:paraId="27CA26CA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изображать объекты предметного мира, пространство, фигуру человека; </w:t>
      </w:r>
    </w:p>
    <w:p w14:paraId="30B033F9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навыки в использовании основных техник и материалов;</w:t>
      </w:r>
    </w:p>
    <w:p w14:paraId="19AEBAA4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последовательного ведения живописной работы. </w:t>
      </w:r>
    </w:p>
    <w:p w14:paraId="7318380D" w14:textId="032B4B4E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Композиция станковая:</w:t>
      </w:r>
    </w:p>
    <w:p w14:paraId="52888254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основных элементов композиции, закономерностей построения художественной формы; </w:t>
      </w:r>
    </w:p>
    <w:p w14:paraId="4E4D1CBE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принципов сбора и систематизации подготовительного материала и способов его применения для воплощения творческого замысла; </w:t>
      </w:r>
    </w:p>
    <w:p w14:paraId="6ADB1031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применять полученные знания о выразительных средствах композиции - ритме, линии, силуэте, тональности и тональной пластике, цвете, контрасте - в композиционных работах; </w:t>
      </w:r>
    </w:p>
    <w:p w14:paraId="052898F2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использовать средства живописи, их изобразительно-выразительные возможности; умение находить живописно-пластические решения для каждой творческой задачи; навыки работы по композиции. </w:t>
      </w:r>
    </w:p>
    <w:p w14:paraId="2C7BEE74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Беседы об искусстве: </w:t>
      </w:r>
    </w:p>
    <w:p w14:paraId="6B1FBEF7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сформированный комплекс первоначальных знаний об искусстве, его видах и жанрах, направленный на формирование эстетических взглядов, художественного вкуса, пробуждение интереса к искусству и деятельности в сфере искусства; </w:t>
      </w:r>
    </w:p>
    <w:p w14:paraId="337A94A5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особенностей языка различных видов искусства; </w:t>
      </w:r>
    </w:p>
    <w:p w14:paraId="5E906E95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первичные навыки анализа произведения искусства; </w:t>
      </w:r>
    </w:p>
    <w:p w14:paraId="23BC4D4A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восприятия художественного образа. </w:t>
      </w:r>
    </w:p>
    <w:p w14:paraId="057D0348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История изобразительного искусства: </w:t>
      </w:r>
    </w:p>
    <w:p w14:paraId="472F55CC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основных этапов развития изобразительного искусства; </w:t>
      </w:r>
    </w:p>
    <w:p w14:paraId="2F13FD4F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первичные знания о роли и значении изобразительного искусства в системе культуры, духовно-нравственном развитии человека; </w:t>
      </w:r>
    </w:p>
    <w:p w14:paraId="17E51E1E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основных понятий изобразительного искусства; </w:t>
      </w:r>
    </w:p>
    <w:p w14:paraId="4DF87CB2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основных художественных школ в </w:t>
      </w:r>
      <w:proofErr w:type="gramStart"/>
      <w:r w:rsidRPr="00AE7E9A">
        <w:rPr>
          <w:rFonts w:ascii="Times New Roman" w:hAnsi="Times New Roman" w:cs="Times New Roman"/>
          <w:sz w:val="24"/>
          <w:szCs w:val="24"/>
        </w:rPr>
        <w:t>западно-европейском</w:t>
      </w:r>
      <w:proofErr w:type="gramEnd"/>
      <w:r w:rsidRPr="00AE7E9A">
        <w:rPr>
          <w:rFonts w:ascii="Times New Roman" w:hAnsi="Times New Roman" w:cs="Times New Roman"/>
          <w:sz w:val="24"/>
          <w:szCs w:val="24"/>
        </w:rPr>
        <w:t xml:space="preserve"> и русском изобразительном искусстве; </w:t>
      </w:r>
    </w:p>
    <w:p w14:paraId="0769A081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сформированный комплекс знаний об изобразительном искусстве, направленный на формирование эстетических взглядов, художественного вкуса, пробуждение интереса к изобразительному искусству и деятельности в сфере изобразительного искусства; </w:t>
      </w:r>
    </w:p>
    <w:p w14:paraId="6212B943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выделять основные черты художественного стиля; </w:t>
      </w:r>
    </w:p>
    <w:p w14:paraId="33F4BAD5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выявлять средства выразительности, которыми пользуется художник; </w:t>
      </w:r>
    </w:p>
    <w:p w14:paraId="59ADC374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в устной и письменной форме излагать свои мысли о творчестве художников; навыки по восприятию произведения изобразительного искусства, умению выражать к нему свое отношение, проводить ассоциативные связи с другими видами искусств; </w:t>
      </w:r>
    </w:p>
    <w:p w14:paraId="20A8809E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анализа творческих направлений и творчества отдельного художника; </w:t>
      </w:r>
    </w:p>
    <w:p w14:paraId="6AF5A613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анализа произведения изобразительного искусства. </w:t>
      </w:r>
    </w:p>
    <w:p w14:paraId="7A0E8D35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Пленэр: </w:t>
      </w:r>
    </w:p>
    <w:p w14:paraId="543F19AA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знание о закономерностях построения художественной формы, особенностях ее восприятия и воплощения; знание способов передачи пространства, движущейся и меняющейся натуры, законов линейной перспективы, равновесия, плановости; </w:t>
      </w:r>
    </w:p>
    <w:p w14:paraId="0A8125D6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передавать настроение, состояние в колористическом решении пейзажа; </w:t>
      </w:r>
    </w:p>
    <w:p w14:paraId="513140D1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применять сформированные навыки по предметам: рисунок, живопись, композиция; </w:t>
      </w:r>
    </w:p>
    <w:p w14:paraId="6818069E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умение сочетать различные виды этюдов, набросков в работе над композиционными эскизами; </w:t>
      </w:r>
    </w:p>
    <w:p w14:paraId="58D4671C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восприятия натуры в естественной природной среде; </w:t>
      </w:r>
    </w:p>
    <w:p w14:paraId="61DBE87B" w14:textId="77777777" w:rsidR="00110BC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 xml:space="preserve">навыки передачи световоздушной перспективы; </w:t>
      </w:r>
    </w:p>
    <w:p w14:paraId="1B5F10D1" w14:textId="6784847F" w:rsidR="00AE7E9A" w:rsidRP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E9A">
        <w:rPr>
          <w:rFonts w:ascii="Times New Roman" w:hAnsi="Times New Roman" w:cs="Times New Roman"/>
          <w:sz w:val="24"/>
          <w:szCs w:val="24"/>
        </w:rPr>
        <w:t>навыки техники работы над жанровым эскизом с подробной проработкой деталей.</w:t>
      </w:r>
    </w:p>
    <w:p w14:paraId="22A15BAF" w14:textId="77777777" w:rsidR="00AE7E9A" w:rsidRPr="00AE7E9A" w:rsidRDefault="00AE7E9A" w:rsidP="00AE7E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AFCDA9" w14:textId="77777777" w:rsidR="00110BCA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3. УЧЕБНЫЙ ПЛАН</w:t>
      </w:r>
    </w:p>
    <w:p w14:paraId="46D0F67D" w14:textId="72EE36C8" w:rsidR="00110BCA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3.1. Дополнительная предпрофессиональная программа в области изобразительного искусства «Живопись» образовательной организации может включать как один, так и несколько учебных планов в соответствии со сроками освоения</w:t>
      </w:r>
      <w:r w:rsidR="008B145C">
        <w:rPr>
          <w:rFonts w:ascii="Times New Roman" w:hAnsi="Times New Roman" w:cs="Times New Roman"/>
          <w:sz w:val="24"/>
          <w:szCs w:val="24"/>
        </w:rPr>
        <w:t>.</w:t>
      </w:r>
      <w:r w:rsidRPr="00110B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E4CE4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3.2. Учебный план программы «Живопись» </w:t>
      </w:r>
      <w:r w:rsidR="008B145C">
        <w:rPr>
          <w:rFonts w:ascii="Times New Roman" w:hAnsi="Times New Roman" w:cs="Times New Roman"/>
          <w:sz w:val="24"/>
          <w:szCs w:val="24"/>
        </w:rPr>
        <w:t xml:space="preserve">со сроком обучения 8 лет </w:t>
      </w:r>
      <w:r w:rsidRPr="00110BCA">
        <w:rPr>
          <w:rFonts w:ascii="Times New Roman" w:hAnsi="Times New Roman" w:cs="Times New Roman"/>
          <w:sz w:val="24"/>
          <w:szCs w:val="24"/>
        </w:rPr>
        <w:t xml:space="preserve">предусматривает следующие предметные области: изобразительное творчество, пленэрные занятия, история искусств и разделы: вариативная часть, консультации, промежуточная аттестация, итоговая аттестация. </w:t>
      </w:r>
    </w:p>
    <w:p w14:paraId="5ACC6D19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3.3. Учебный план в соответствии с ФГТ предусматривает:</w:t>
      </w:r>
    </w:p>
    <w:p w14:paraId="74D84D54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При реализации программы «Живопись» со сроком реализации 8 лет общий объем аудиторной нагрузки обязательной части составляет – 2410 часов, в том числе по </w:t>
      </w:r>
      <w:proofErr w:type="spellStart"/>
      <w:r w:rsidRPr="00110BC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110BCA">
        <w:rPr>
          <w:rFonts w:ascii="Times New Roman" w:hAnsi="Times New Roman" w:cs="Times New Roman"/>
          <w:sz w:val="24"/>
          <w:szCs w:val="24"/>
        </w:rPr>
        <w:t xml:space="preserve"> т УП: ПО.01. Художественное творчество: </w:t>
      </w:r>
    </w:p>
    <w:p w14:paraId="20C45ED6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УП.01. Основы изобразительной грамоты и рисование – 196 часов;</w:t>
      </w:r>
    </w:p>
    <w:p w14:paraId="763BA8BA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УП.02. Прикладное творчество – 196 часов;</w:t>
      </w:r>
    </w:p>
    <w:p w14:paraId="40BD56F5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УП.03. Лепка – 196 часов; </w:t>
      </w:r>
    </w:p>
    <w:p w14:paraId="1E33ABF6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УП.04. Живопись – 495 часов; </w:t>
      </w:r>
    </w:p>
    <w:p w14:paraId="4D18ECB2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УП.05. Рисунок – 561 час;</w:t>
      </w:r>
    </w:p>
    <w:p w14:paraId="57D1502F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УП.06. Композиция станковая – 363 часа;</w:t>
      </w:r>
    </w:p>
    <w:p w14:paraId="5F41A2C0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ПО.02. История искусств </w:t>
      </w:r>
    </w:p>
    <w:p w14:paraId="4E9ED217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УП.01. Беседы об искусстве – 98 часов; </w:t>
      </w:r>
    </w:p>
    <w:p w14:paraId="067D5CE6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УП.02. История изобразительного искусства – 165 часов; </w:t>
      </w:r>
    </w:p>
    <w:p w14:paraId="44704524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ПО.03. Пленэрные занятия: УП.01. Пленэр – 140 часов. </w:t>
      </w:r>
    </w:p>
    <w:p w14:paraId="3DD9F60A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При реализации программы «Живопись» с дополнительным годом обучения к программе со сроком реализации 8 лет общий объем аудиторной нагрузки обязательной части составляет – 2751,5 часа, в том числе по </w:t>
      </w:r>
      <w:proofErr w:type="spellStart"/>
      <w:r w:rsidRPr="00110BC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110BCA">
        <w:rPr>
          <w:rFonts w:ascii="Times New Roman" w:hAnsi="Times New Roman" w:cs="Times New Roman"/>
          <w:sz w:val="24"/>
          <w:szCs w:val="24"/>
        </w:rPr>
        <w:t xml:space="preserve"> т УП: </w:t>
      </w:r>
    </w:p>
    <w:p w14:paraId="12E16A70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ПО.01. Художественное творчество: </w:t>
      </w:r>
    </w:p>
    <w:p w14:paraId="29EDDD3E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УП.01. Основы изобразительной грамоты и рисование – 196 часов; </w:t>
      </w:r>
    </w:p>
    <w:p w14:paraId="22308B16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УП.02. Прикладное творчество – 196 часов; </w:t>
      </w:r>
    </w:p>
    <w:p w14:paraId="35B23A2D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УП.03. Лепка – 196 часов; </w:t>
      </w:r>
    </w:p>
    <w:p w14:paraId="5E5E3B47" w14:textId="43BEE23C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УП.04. Живопись – </w:t>
      </w:r>
      <w:r w:rsidR="00B56292">
        <w:rPr>
          <w:rFonts w:ascii="Times New Roman" w:hAnsi="Times New Roman" w:cs="Times New Roman"/>
          <w:sz w:val="24"/>
          <w:szCs w:val="24"/>
        </w:rPr>
        <w:t>594</w:t>
      </w:r>
      <w:r w:rsidRPr="00110BCA">
        <w:rPr>
          <w:rFonts w:ascii="Times New Roman" w:hAnsi="Times New Roman" w:cs="Times New Roman"/>
          <w:sz w:val="24"/>
          <w:szCs w:val="24"/>
        </w:rPr>
        <w:t xml:space="preserve"> часа; </w:t>
      </w:r>
    </w:p>
    <w:p w14:paraId="2283DDF3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УП.05. Рисунок – 660 часов; </w:t>
      </w:r>
    </w:p>
    <w:p w14:paraId="20C6A055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УП.06. Композиция станковая – 429 часов; </w:t>
      </w:r>
    </w:p>
    <w:p w14:paraId="7F30497F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ПО.02. История искусств </w:t>
      </w:r>
    </w:p>
    <w:p w14:paraId="2F84A252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УП.01. Беседы об искусстве – 98 часов; </w:t>
      </w:r>
    </w:p>
    <w:p w14:paraId="45E86A29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lastRenderedPageBreak/>
        <w:t xml:space="preserve">10 УП.02. История изобразительного искусства – 214,5 часа; </w:t>
      </w:r>
    </w:p>
    <w:p w14:paraId="5515A039" w14:textId="77777777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ПО.03. Пленэрные занятия: УП.01. Пленэр – 168 часов. </w:t>
      </w:r>
    </w:p>
    <w:p w14:paraId="4577BC4B" w14:textId="22915F90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Вариативная часть (ВО 01.) ПО является неотъемлемой частью программы «Живопись» и направлена на возможность расширения и (или) углубления подготовки обучающихся, определяемой содержанием обязательной части ПО, а также получения обучающимися дополнительных знаний, умений и навыков</w:t>
      </w:r>
      <w:r w:rsidR="008B145C">
        <w:rPr>
          <w:rFonts w:ascii="Times New Roman" w:hAnsi="Times New Roman" w:cs="Times New Roman"/>
          <w:sz w:val="24"/>
          <w:szCs w:val="24"/>
        </w:rPr>
        <w:t>:</w:t>
      </w:r>
    </w:p>
    <w:p w14:paraId="07D1C28C" w14:textId="36EECBFE" w:rsidR="008B145C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В.01. Скульптура – 330 часов; </w:t>
      </w:r>
    </w:p>
    <w:p w14:paraId="3C6CA3FD" w14:textId="6C441F3E" w:rsidR="008B145C" w:rsidRDefault="008B145C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В.0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110BCA" w:rsidRPr="00110BCA">
        <w:rPr>
          <w:rFonts w:ascii="Times New Roman" w:hAnsi="Times New Roman" w:cs="Times New Roman"/>
          <w:sz w:val="24"/>
          <w:szCs w:val="24"/>
        </w:rPr>
        <w:t xml:space="preserve">. </w:t>
      </w:r>
      <w:r w:rsidR="00B56292">
        <w:rPr>
          <w:rFonts w:ascii="Times New Roman" w:hAnsi="Times New Roman" w:cs="Times New Roman"/>
          <w:sz w:val="24"/>
          <w:szCs w:val="24"/>
        </w:rPr>
        <w:t>Композиция прикладная</w:t>
      </w:r>
      <w:r w:rsidR="00A91F31">
        <w:rPr>
          <w:rFonts w:ascii="Times New Roman" w:hAnsi="Times New Roman" w:cs="Times New Roman"/>
          <w:sz w:val="24"/>
          <w:szCs w:val="24"/>
        </w:rPr>
        <w:t xml:space="preserve"> </w:t>
      </w:r>
      <w:r w:rsidR="00B56292">
        <w:rPr>
          <w:rFonts w:ascii="Times New Roman" w:hAnsi="Times New Roman" w:cs="Times New Roman"/>
          <w:sz w:val="24"/>
          <w:szCs w:val="24"/>
        </w:rPr>
        <w:t>-</w:t>
      </w:r>
      <w:r w:rsidR="00B56292" w:rsidRPr="00110BCA">
        <w:rPr>
          <w:rFonts w:ascii="Times New Roman" w:hAnsi="Times New Roman" w:cs="Times New Roman"/>
          <w:sz w:val="24"/>
          <w:szCs w:val="24"/>
        </w:rPr>
        <w:t>198 часо</w:t>
      </w:r>
      <w:r w:rsidR="00B56292">
        <w:rPr>
          <w:rFonts w:ascii="Times New Roman" w:hAnsi="Times New Roman" w:cs="Times New Roman"/>
          <w:sz w:val="24"/>
          <w:szCs w:val="24"/>
        </w:rPr>
        <w:t>в</w:t>
      </w:r>
      <w:r w:rsidR="00A91F31">
        <w:rPr>
          <w:rFonts w:ascii="Times New Roman" w:hAnsi="Times New Roman" w:cs="Times New Roman"/>
          <w:sz w:val="24"/>
          <w:szCs w:val="24"/>
        </w:rPr>
        <w:t>.</w:t>
      </w:r>
    </w:p>
    <w:p w14:paraId="2C83CCF4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3.4. Образовательная организация определяет УП вариативной части ПО</w:t>
      </w:r>
      <w:r w:rsidR="00A91F31">
        <w:rPr>
          <w:rFonts w:ascii="Times New Roman" w:hAnsi="Times New Roman" w:cs="Times New Roman"/>
          <w:sz w:val="24"/>
          <w:szCs w:val="24"/>
        </w:rPr>
        <w:t>.</w:t>
      </w:r>
    </w:p>
    <w:p w14:paraId="458A1E01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Объем времени вариативной части ПО, определяемый образовательной организацией на занятия обучающихся с присутствием преподавателя, может составлять до 40 процентов от объема времени обязательной части ПО, предусмотренного на аудиторные занятия.</w:t>
      </w:r>
    </w:p>
    <w:p w14:paraId="50510B78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3.5. Формирование вариативной части ПО (в том числе определение УП) осуществляется образовательной организацией, при этом учитываются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педагогических работников. </w:t>
      </w:r>
    </w:p>
    <w:p w14:paraId="5AE730EA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3.6. При изучении УП обязательной и вариативной частей ПО предусматривается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самостоятельную работу обучающихся по каждому УП определяется с учетом методической целесообразности. Объем времени на самостоятельную работу обучающихся по каждому УП определяется образовательной организацией с учетом методической целесообразности. </w:t>
      </w:r>
    </w:p>
    <w:p w14:paraId="77C7372C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3.7. Максимальная аудиторная учебная нагрузка по УП учебного плана не должна превышать 14 часов в неделю (без учета учебного времени, предусмотренного учебным планом на консультации). Объем максимальной самостоятельной работы обучающихся не должен превышать 10 часов в неделю.</w:t>
      </w:r>
    </w:p>
    <w:p w14:paraId="7F718515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 3.8. При формировании индивидуальных учебных планов, в том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превышать 14 часов в неделю, объем максимальной самостоятельной работы обучающихся не должен превышать 10 часов в неделю. </w:t>
      </w:r>
    </w:p>
    <w:p w14:paraId="6D0EDB66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3.9. Внеаудиторная (самостоятельная) работа обучающихся сопровождается методическим обеспечением, содержащим обоснование времени, затрачиваемого на ее выполнение по </w:t>
      </w:r>
      <w:r w:rsidRPr="00110BCA">
        <w:rPr>
          <w:rFonts w:ascii="Times New Roman" w:hAnsi="Times New Roman" w:cs="Times New Roman"/>
          <w:sz w:val="24"/>
          <w:szCs w:val="24"/>
        </w:rPr>
        <w:lastRenderedPageBreak/>
        <w:t xml:space="preserve">каждому УП. Внеаудиторная (самостоятельная) работа обучающихся включает выполнение домашнего задания обучающимися, просмотры обучающимися видеоматериалов, посещение обучающимися организаций культуры (выставок, галерей, театров, концертных залов, музеев и других организаций), участие обучающихся в творческих мероприятиях и просветительской деятельности образовательных организаций. </w:t>
      </w:r>
    </w:p>
    <w:p w14:paraId="251EC734" w14:textId="77777777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При выполнении домашнего задания обучающийся обеспечивается образовательной организацией учебниками, учебно-методическими материалами, видеоматериалами по каждому УП. Выполнение обучающимся домашнего задания контролируется преподавателем образовательной организации. </w:t>
      </w:r>
    </w:p>
    <w:p w14:paraId="4584F547" w14:textId="18C26BC1" w:rsidR="00A91F31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 xml:space="preserve">3.10. При реализации Программы образовательная организация обеспечивает для обучающихся проведение консультаций с целью подготовки обучающихся к контрольным урокам, зачетам, экзаменам, творческим конкурсам и другим мероприятиям по усмотрению образовательной организации. </w:t>
      </w:r>
    </w:p>
    <w:p w14:paraId="4D472F6A" w14:textId="3EF2D0D9" w:rsidR="00B2750D" w:rsidRPr="00110BCA" w:rsidRDefault="00110BCA" w:rsidP="00110B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0BCA">
        <w:rPr>
          <w:rFonts w:ascii="Times New Roman" w:hAnsi="Times New Roman" w:cs="Times New Roman"/>
          <w:sz w:val="24"/>
          <w:szCs w:val="24"/>
        </w:rPr>
        <w:t>3.11. Консультации проводятся в течение учебного года и (или) в счет объема учебного времени, предусмотренного образовательными организациями дополнительно вне продолжительности учебных занятий (далее - резерв учебного времени). Резерв учебного времени устанавливается образовательными организациями из расчета одной недели в учебном году. При реализации Программы со сроком обучения 8 лет Консультации проводятся в объеме 90 часов, с дополнительным годом обучения - 108 часов.</w:t>
      </w:r>
    </w:p>
    <w:p w14:paraId="1717BF0E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4. КАЛЕНДАРНЫЙ УЧЕБНЫЙ ГРАФИК</w:t>
      </w:r>
    </w:p>
    <w:p w14:paraId="47504FD7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4.1. При реализации программы «Живопись» – со сроком 8 лет с дополнительным годом обучения продолжительность учебного года составляет: с первого по третий класс —39 недель, с четвертого по восьмой классы составляет — 40 недель. </w:t>
      </w:r>
    </w:p>
    <w:p w14:paraId="3957B1FB" w14:textId="309B0D0C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Продолжительность учебных занятий в первом классе составляет — 32 недели, со второго по девятый классы составляет — 33 недели. </w:t>
      </w:r>
    </w:p>
    <w:p w14:paraId="61E22754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4.2. В учебном году предусматриваются осенние, зимние и весенние каникулы в объеме не менее 4 недель. Летние каникулы устанавливаются в объеме 12 - 13 недель, за исключением последнего года обучения. График каникул устанавливается образовательной организацией. </w:t>
      </w:r>
    </w:p>
    <w:p w14:paraId="285315B1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4.3. Учебный год для педагогических работников образовательных организаций составляет 44 недели, из которых 32 - 33 недели - реализация аудиторных занятий, 2 - 3 недели - проведение консультаций и экзаменов. В остальное время деятельность педагогических работников должна быть направлена на методическую, творческую, </w:t>
      </w:r>
      <w:r w:rsidRPr="00B2750D">
        <w:rPr>
          <w:rFonts w:ascii="Times New Roman" w:hAnsi="Times New Roman" w:cs="Times New Roman"/>
          <w:sz w:val="24"/>
          <w:szCs w:val="24"/>
        </w:rPr>
        <w:lastRenderedPageBreak/>
        <w:t xml:space="preserve">просветительскую работу, а также освоение дополнительных профессиональных образовательных программ. </w:t>
      </w:r>
    </w:p>
    <w:p w14:paraId="3C7968BA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4.4. Образовательная организация обеспечивает проведение пленэрных занятий в соответствии с графиком образовательного процесса. Занятия пленэром могут проводиться в течение одной недели в июне месяце и рассредоточено в различные периоды учебного года. Всего объем времени, отводимый на занятия пленэром, составляет 28 часов в год. </w:t>
      </w:r>
    </w:p>
    <w:p w14:paraId="03A405C1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4.5. В Учреждении учебный год начинается 1 сентября и заканчивается в сроки, установленные графиками учебного процесса и учебными планами.</w:t>
      </w:r>
    </w:p>
    <w:p w14:paraId="4FB947B4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4.6. Календарный учебный график и график каникул утверждается директором образовательной организации ежегодно на текущий учебный год.</w:t>
      </w:r>
    </w:p>
    <w:p w14:paraId="41FCA699" w14:textId="34DAFA18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B182B" w14:textId="0F18DC6B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5</w:t>
      </w:r>
      <w:r w:rsidR="00B2750D">
        <w:rPr>
          <w:rFonts w:ascii="Times New Roman" w:hAnsi="Times New Roman" w:cs="Times New Roman"/>
          <w:sz w:val="24"/>
          <w:szCs w:val="24"/>
        </w:rPr>
        <w:t xml:space="preserve">. </w:t>
      </w:r>
      <w:r w:rsidRPr="00B2750D">
        <w:rPr>
          <w:rFonts w:ascii="Times New Roman" w:hAnsi="Times New Roman" w:cs="Times New Roman"/>
          <w:sz w:val="24"/>
          <w:szCs w:val="24"/>
        </w:rPr>
        <w:t>РАБОЧИЕ ПРОГРАММЫ УЧЕБНЫХ ПРЕДМЕТОВ</w:t>
      </w:r>
    </w:p>
    <w:p w14:paraId="1168EFC0" w14:textId="77777777" w:rsidR="00B2750D" w:rsidRDefault="00B2750D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5.1. </w:t>
      </w:r>
      <w:r w:rsidR="00A91F31" w:rsidRPr="00B2750D">
        <w:rPr>
          <w:rFonts w:ascii="Times New Roman" w:hAnsi="Times New Roman" w:cs="Times New Roman"/>
          <w:sz w:val="24"/>
          <w:szCs w:val="24"/>
        </w:rPr>
        <w:t xml:space="preserve">Рабочие программы учебных предметов — неотъемлемая часть дополнительной предпрофессиональной программы в области изобразительного искусства «Живопись». Они разрабатываются преподавателями образовательного учреждения в соответствии с ФГТ, утверждаются приказом директора образовательной организации. </w:t>
      </w:r>
    </w:p>
    <w:p w14:paraId="14A5ADBF" w14:textId="77777777" w:rsidR="00B2750D" w:rsidRDefault="00A91F31" w:rsidP="00B275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5.2. Рабочие программы учебных предметов выполняют следующие функции: </w:t>
      </w:r>
    </w:p>
    <w:p w14:paraId="37BFC837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нормативную, является документом, обязательным для выполнения в полном объеме; </w:t>
      </w:r>
    </w:p>
    <w:p w14:paraId="33C98E10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процессуально - содержательную, определяющую логическую последовательность усвоения элементов содержания, организационные формы и методы, средства и условия обучения; - оценочную, то есть выявляют уровень усвоения элементов содержания, устанавливают принципы контроля, критерии оценки уровня приобретенных знаний, умений и навыков. </w:t>
      </w:r>
    </w:p>
    <w:p w14:paraId="18AC5D1A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5.3. Рабочие программы учебных предметов имеют самостоятельную структуру, содержат: 1) титульный лист с указанием приказа об утверждении рабочей программы, наименования программы, предметной области, автора программы.</w:t>
      </w:r>
    </w:p>
    <w:p w14:paraId="5945E3B5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2) пояснительную записку, содержащую характеристика учебного предмета, его место и роль в образовательном процессе; срок реализации учебного предмета; объём учебного времени, предусмотренный учебным планом на аудиторные занятия для реализации учебного предмета, обоснование объёма времени на внеаудиторную (самостоятельную) работу; формы проведения учебных аудиторных занятий; цели и задачи учебного предмета; методы обучения; описание материально-технических условий реализации учебного предмета. </w:t>
      </w:r>
    </w:p>
    <w:p w14:paraId="02E53474" w14:textId="77777777" w:rsidR="00B2750D" w:rsidRDefault="00B2750D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A91F31" w:rsidRPr="00B2750D">
        <w:rPr>
          <w:rFonts w:ascii="Times New Roman" w:hAnsi="Times New Roman" w:cs="Times New Roman"/>
          <w:sz w:val="24"/>
          <w:szCs w:val="24"/>
        </w:rPr>
        <w:t xml:space="preserve">) содержание учебного предмета, в котором отражается распределение учебного материала по годам обучения, содержатся описание дидактических единиц по каждому разделу и теме, учебно-тематический план. </w:t>
      </w:r>
    </w:p>
    <w:p w14:paraId="26578C91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4) требования к уровню подготовки обучающихся. В этом разделе указываются знания, умения и навыки, которые должны приобрести обучающиеся в результате освоения программы за каждый год обучения по учебному предмету. </w:t>
      </w:r>
    </w:p>
    <w:p w14:paraId="48CE0AE7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5) формы и методы контроля, система оценок. </w:t>
      </w:r>
    </w:p>
    <w:p w14:paraId="7E02CA8A" w14:textId="77777777" w:rsidR="00B2750D" w:rsidRDefault="00A91F31" w:rsidP="00B275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Определяются формы аттестации (промежуточная, итоговая), методы контроля (контрольные работы, тесты, устные опросы, просмотры работ и др.), критерии оценки. Промежуточная аттестация проводится для контроля успеваемости по окончании полугодия, года, в конце освоения всего курса обучения, если по предмету не предусмотрена итоговая аттестация. Итоговая аттестация определяется в соответствии с ФГТ. </w:t>
      </w:r>
    </w:p>
    <w:p w14:paraId="43E28F5E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6) методическое обеспечение учебного процесса. Включает перечень литературы для обучения, перечень средств обучения. </w:t>
      </w:r>
    </w:p>
    <w:p w14:paraId="2EB89B4F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5.4. Изменения и дополнения в программы разрабатываются преподавателями и утверждаются директором образовательной организации с учетом методической целесообразности. </w:t>
      </w:r>
    </w:p>
    <w:p w14:paraId="2F0237D0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5.5</w:t>
      </w:r>
      <w:r w:rsidRPr="005C0E93">
        <w:rPr>
          <w:rFonts w:ascii="Times New Roman" w:hAnsi="Times New Roman" w:cs="Times New Roman"/>
          <w:sz w:val="24"/>
          <w:szCs w:val="24"/>
        </w:rPr>
        <w:t xml:space="preserve">. </w:t>
      </w:r>
      <w:r w:rsidR="005C0E93" w:rsidRPr="005C0E93">
        <w:rPr>
          <w:rFonts w:ascii="Times New Roman" w:hAnsi="Times New Roman" w:cs="Times New Roman"/>
          <w:sz w:val="24"/>
          <w:szCs w:val="24"/>
        </w:rPr>
        <w:t>Образовательная организация реализует рабочие программы учебных</w:t>
      </w:r>
      <w:r w:rsidR="005C0E93">
        <w:rPr>
          <w:rFonts w:ascii="Times New Roman" w:hAnsi="Times New Roman" w:cs="Times New Roman"/>
          <w:sz w:val="24"/>
          <w:szCs w:val="24"/>
        </w:rPr>
        <w:t xml:space="preserve"> </w:t>
      </w:r>
      <w:r w:rsidRPr="00B2750D">
        <w:rPr>
          <w:rFonts w:ascii="Times New Roman" w:hAnsi="Times New Roman" w:cs="Times New Roman"/>
          <w:sz w:val="24"/>
          <w:szCs w:val="24"/>
        </w:rPr>
        <w:t xml:space="preserve">предметов: Образовательная организация реализует рабочие программы учебных ПО.01. Художественное творчество: </w:t>
      </w:r>
    </w:p>
    <w:p w14:paraId="169F0210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УП.01. Основы изобразительной грамоты и рисование;</w:t>
      </w:r>
    </w:p>
    <w:p w14:paraId="6589071B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УП.02. Прикладное творчество; </w:t>
      </w:r>
    </w:p>
    <w:p w14:paraId="7C9476D3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УП.03. Лепка; </w:t>
      </w:r>
    </w:p>
    <w:p w14:paraId="67F5F0E6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УП.04. Живопись; </w:t>
      </w:r>
    </w:p>
    <w:p w14:paraId="69F49445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УП.05. Рисунок; </w:t>
      </w:r>
    </w:p>
    <w:p w14:paraId="0848270D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УП.06. Композиция станковая; </w:t>
      </w:r>
    </w:p>
    <w:p w14:paraId="614A9678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ПО.02. История искусств </w:t>
      </w:r>
    </w:p>
    <w:p w14:paraId="7535FFEA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УП.01. Беседы об искусстве; </w:t>
      </w:r>
    </w:p>
    <w:p w14:paraId="58A7CB86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УП.02. История изобразительного искусства; </w:t>
      </w:r>
    </w:p>
    <w:p w14:paraId="3040FADF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ПО.03. Пленэрные занятия: </w:t>
      </w:r>
    </w:p>
    <w:p w14:paraId="195AB223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УП.01. Пленэр. </w:t>
      </w:r>
    </w:p>
    <w:p w14:paraId="29AFB4C4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ВО.01 Вариативная часть: </w:t>
      </w:r>
    </w:p>
    <w:p w14:paraId="4ED5A5C4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В.01. Скульптура; </w:t>
      </w:r>
    </w:p>
    <w:p w14:paraId="3814A580" w14:textId="77777777" w:rsidR="005C0E93" w:rsidRDefault="00A91F31" w:rsidP="00B275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В.0</w:t>
      </w:r>
      <w:r w:rsidR="005C0E93">
        <w:rPr>
          <w:rFonts w:ascii="Times New Roman" w:hAnsi="Times New Roman" w:cs="Times New Roman"/>
          <w:sz w:val="24"/>
          <w:szCs w:val="24"/>
        </w:rPr>
        <w:t>5</w:t>
      </w:r>
      <w:r w:rsidRPr="00B2750D">
        <w:rPr>
          <w:rFonts w:ascii="Times New Roman" w:hAnsi="Times New Roman" w:cs="Times New Roman"/>
          <w:sz w:val="24"/>
          <w:szCs w:val="24"/>
        </w:rPr>
        <w:t xml:space="preserve">. </w:t>
      </w:r>
      <w:r w:rsidR="005C0E93">
        <w:rPr>
          <w:rFonts w:ascii="Times New Roman" w:hAnsi="Times New Roman" w:cs="Times New Roman"/>
          <w:sz w:val="24"/>
          <w:szCs w:val="24"/>
        </w:rPr>
        <w:t>П</w:t>
      </w:r>
      <w:r w:rsidRPr="00B2750D">
        <w:rPr>
          <w:rFonts w:ascii="Times New Roman" w:hAnsi="Times New Roman" w:cs="Times New Roman"/>
          <w:sz w:val="24"/>
          <w:szCs w:val="24"/>
        </w:rPr>
        <w:t xml:space="preserve">рикладная композиция. </w:t>
      </w:r>
    </w:p>
    <w:p w14:paraId="381E4DD2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lastRenderedPageBreak/>
        <w:t xml:space="preserve">6. СИСТЕМА, КРИТЕРИИ ОЦЕНОК И ФОРМА ПРОМЕЖУТОЧНОЙ И ИТОГОВОЙ АТТЕСТАЦИИ РЕЗУЛЬТАТОВ ОСВОЕНИЯ ПРОГРАММЫ «ЖИВОПИСЬ» ОБУЧАЮЩИМИСЯ </w:t>
      </w:r>
    </w:p>
    <w:p w14:paraId="1C6950A3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6.1. Оценка качества реализации Программы включает текущий контроль успеваемости, промежуточную и итоговую аттестацию обучающихся. </w:t>
      </w:r>
    </w:p>
    <w:p w14:paraId="54F34322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6.2. В качестве средств текущего контроля успеваемости образовательными организациями используются контрольные работы, устные опросы, письменные работы, тестирование, просмотры учебно-творческих работ. Текущий контроль успеваемости обучающихся проводится в счет аудиторного времени, предусмотренного на УП. Критерии оценок текущего контроля устанавливаются образовательной организацией. </w:t>
      </w:r>
    </w:p>
    <w:p w14:paraId="4949C765" w14:textId="77777777" w:rsidR="005C0E93" w:rsidRDefault="00A91F31" w:rsidP="00B275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6.3. Промежуточная аттестация проводится в форме контрольных уроков, зачетов и экзаменов. Контрольные уроки, зачеты и экзамены проходят в виде письменных работ, устных опросов, просмотров творческих работ, выставок.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УП. Экзамены проводятся за пределами аудиторных учебных занятий.</w:t>
      </w:r>
    </w:p>
    <w:p w14:paraId="165E2BA9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6.4. По завершении изучения УП по итогам промежуточной аттестации обучающимся выставляется оценка, которая указывается в свидетельстве об освоении Программы. </w:t>
      </w:r>
    </w:p>
    <w:p w14:paraId="1A95041D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6.5. Содержание промежуточной аттестации, условия ее проведения, а также критерии оценок текущего контроля и промежуточной аттестации разрабатываются образовательной организацией на основании ФГТ. </w:t>
      </w:r>
    </w:p>
    <w:p w14:paraId="68A6F5AA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6.6. Для аттестации обучающихся образовательными организациями создается фонд контрольных материалов, используемых при проведении контроля освоения результатов обучения (далее - фонды оценочных средств), включающих типовые задания, контрольные работы, тесты и методы контроля, позволяющих оценить приобретенные обучающимся знания, умения и навыки. </w:t>
      </w:r>
    </w:p>
    <w:p w14:paraId="2AFC79B4" w14:textId="3F1D7890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Фонды оценочных средств разрабатываются и утверждаются образовательной организацией. Фонды оценочных средств должны отражать ФГТ, соответствовать целям и задачам Программы, ее учебному плану. </w:t>
      </w:r>
    </w:p>
    <w:p w14:paraId="66192C8C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образования по образовательным программам среднего профессионального образования и высшего образования в области изобразительного искусства. </w:t>
      </w:r>
    </w:p>
    <w:p w14:paraId="3E6FB331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6.7. Требования к содержанию итоговой аттестации обучающихся определяются образовательной организацией на основании ФГТ. </w:t>
      </w:r>
    </w:p>
    <w:p w14:paraId="466DA0AC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lastRenderedPageBreak/>
        <w:t>6.8. Итоговая аттестация проводится в форме выпускных экзаменов: Контрольные требования при прохождении итоговой аттестации. При прохождении итоговой аттестации выпускник должен продемонстрировать знания, умения, навыки, подтверждающие освоение программы «Живопись», в том числе:</w:t>
      </w:r>
    </w:p>
    <w:p w14:paraId="0F9B75F7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- знание основных художественных школ, исторических периодов развития изобразительного искусства во взаимосвязи с другими видами искусств; </w:t>
      </w:r>
    </w:p>
    <w:p w14:paraId="1358D15D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знание профессиональной терминологии, основных работ мастеров изобразительного искусства; </w:t>
      </w:r>
    </w:p>
    <w:p w14:paraId="25DFA0E6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знание закономерностей построения художественной формы и особенностей ее восприятия и воплощения; </w:t>
      </w:r>
    </w:p>
    <w:p w14:paraId="5B080117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умение использовать средства живописи и рисунка, их изобразительно выразительные возможности; </w:t>
      </w:r>
    </w:p>
    <w:p w14:paraId="13C10636" w14:textId="77777777" w:rsidR="005C0E93" w:rsidRDefault="00A91F31" w:rsidP="005C0E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навыки последовательного осуществления работы по композиции; - наличие кругозора в области изобразительного искусства. </w:t>
      </w:r>
    </w:p>
    <w:p w14:paraId="2FBDC24B" w14:textId="77777777" w:rsidR="005C0E93" w:rsidRDefault="00A91F31" w:rsidP="00B275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При условии успешного выполнения и защиты выпускной экзаменационной работы в процессе итоговой аттестации, выпускнику выдается свидетельство об освоении Дополнительной предпрофессиональной программы в области изобразительного искусства «Живопись». </w:t>
      </w:r>
    </w:p>
    <w:p w14:paraId="6781BCD8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7. ПРОГРАММА ТВОРЧЕСКОЙ, МЕТОДИЧЕСКОЙ И КУЛЬТУРНО-ПРОСВЕТИТЕЛЬСКОЙ ДЕЯТЕЛЬНОСТИ ОБРАЗОВАТЕЛЬНОГО УЧРЕЖДЕНИЯ С </w:t>
      </w:r>
      <w:r w:rsidRPr="008870C2">
        <w:rPr>
          <w:rFonts w:ascii="Times New Roman" w:hAnsi="Times New Roman" w:cs="Times New Roman"/>
          <w:sz w:val="24"/>
          <w:szCs w:val="24"/>
        </w:rPr>
        <w:t>целью обеспечения высокого качества образования</w:t>
      </w:r>
      <w:r w:rsidR="008870C2" w:rsidRPr="008870C2">
        <w:rPr>
          <w:rFonts w:ascii="Times New Roman" w:hAnsi="Times New Roman" w:cs="Times New Roman"/>
          <w:sz w:val="24"/>
          <w:szCs w:val="24"/>
        </w:rPr>
        <w:t xml:space="preserve"> </w:t>
      </w:r>
      <w:r w:rsidR="008870C2" w:rsidRPr="008870C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бюджетное образовательное учреждение дополнительного образования Детская художественная школа Сосновского муниципального округа Нижегородской области</w:t>
      </w:r>
      <w:r w:rsidR="008870C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 w:rsidRPr="00B2750D">
        <w:rPr>
          <w:rFonts w:ascii="Times New Roman" w:hAnsi="Times New Roman" w:cs="Times New Roman"/>
          <w:sz w:val="24"/>
          <w:szCs w:val="24"/>
        </w:rPr>
        <w:t xml:space="preserve">осуществляет творческую, методическую и культурно просветительскую деятельность. </w:t>
      </w:r>
    </w:p>
    <w:p w14:paraId="4B04D02E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Творческая и культурно-просветительская деятельность образовательного организации направлены на выявление одаренных детей, развитие творческих способностей обучающихся, пропаганду среди различных слоев населения лучших достижений отечественного и зарубежного искусства, их приобщение к духовным ценностям. </w:t>
      </w:r>
    </w:p>
    <w:p w14:paraId="69A012DA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7.1. Основные цели творческой, методической и культурно- просветительской деятельности: в первую очередь — это предпрофессиональная подготовка обучающихся, выявление наиболее одаренных детей, способных в дальнейшем освоить профессиональные образовательные программы в области искусств в средних и высших профессиональных учебных заведениях, а во вторую- эстетическое воспитание подрастающего поколения, обеспечивающее формирование культурно образованной части общества, заинтересованной аудитории слушателей и зрителей. </w:t>
      </w:r>
    </w:p>
    <w:p w14:paraId="35AF01F2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lastRenderedPageBreak/>
        <w:t xml:space="preserve">7.2. Основные задачи творческой, методической и культурно- просветительской деятельности — это совершенствование содержания образовательного процесса, развитие методической деятельности, совершенствование профессиональной компетентности педагогических работников, создание условий для поддержки и развития творческой инициативы педагогов и учащихся, развитие внешних связей Школы различной направленности. </w:t>
      </w:r>
    </w:p>
    <w:p w14:paraId="586A2EEC" w14:textId="46CEC2A9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70C2">
        <w:rPr>
          <w:rFonts w:ascii="Times New Roman" w:hAnsi="Times New Roman" w:cs="Times New Roman"/>
          <w:sz w:val="24"/>
          <w:szCs w:val="24"/>
        </w:rPr>
        <w:t xml:space="preserve">7.3. </w:t>
      </w:r>
      <w:r w:rsidR="008870C2" w:rsidRPr="008870C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бюджетное образовательное учреждение дополнительного образования Детская художественная школа Сосновского муниципального округа Нижегородской области</w:t>
      </w:r>
      <w:r w:rsidR="008870C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8870C2">
        <w:rPr>
          <w:rFonts w:ascii="Times New Roman" w:hAnsi="Times New Roman" w:cs="Times New Roman"/>
          <w:sz w:val="24"/>
          <w:szCs w:val="24"/>
        </w:rPr>
        <w:t>организует творческую деятельность обучающихся путем проведения</w:t>
      </w:r>
      <w:r w:rsidRPr="00B2750D">
        <w:rPr>
          <w:rFonts w:ascii="Times New Roman" w:hAnsi="Times New Roman" w:cs="Times New Roman"/>
          <w:sz w:val="24"/>
          <w:szCs w:val="24"/>
        </w:rPr>
        <w:t xml:space="preserve"> творческих мероприятий:</w:t>
      </w:r>
    </w:p>
    <w:p w14:paraId="4278FD7B" w14:textId="48D53516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выставок детских работ;</w:t>
      </w:r>
    </w:p>
    <w:p w14:paraId="65205FD2" w14:textId="055D796E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выставок работ преподавателей; </w:t>
      </w:r>
    </w:p>
    <w:p w14:paraId="74B9E05C" w14:textId="0AC627C2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проведения конкурсов детского рисунка;</w:t>
      </w:r>
    </w:p>
    <w:p w14:paraId="69B6E288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проведения мастер-классов и встреч с профессиональными художниками; </w:t>
      </w:r>
    </w:p>
    <w:p w14:paraId="3B9AFA0A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ведение проектной деятельности; </w:t>
      </w:r>
    </w:p>
    <w:p w14:paraId="75A2E6FB" w14:textId="058432BC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организации творческих вечеров. </w:t>
      </w:r>
    </w:p>
    <w:p w14:paraId="6B3D8E16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Культурно-просветительская деятельность Школы осуществляется путем организации посещений обучающимися учреждений культуры, музеев, выставочных залов, театров, библиотек. </w:t>
      </w:r>
    </w:p>
    <w:p w14:paraId="694BAD99" w14:textId="5B6B84B4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70C2">
        <w:rPr>
          <w:rFonts w:ascii="Times New Roman" w:hAnsi="Times New Roman" w:cs="Times New Roman"/>
          <w:sz w:val="24"/>
          <w:szCs w:val="24"/>
        </w:rPr>
        <w:t xml:space="preserve">7.5. </w:t>
      </w:r>
      <w:r w:rsidR="008870C2" w:rsidRPr="008870C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бюджетное образовательное учреждение дополнительного образования Детская художественная школа Сосновского муниципального округа Нижегородской области</w:t>
      </w:r>
      <w:r w:rsidR="008870C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осуществляет </w:t>
      </w:r>
      <w:r w:rsidR="008870C2">
        <w:rPr>
          <w:rFonts w:ascii="Times New Roman" w:hAnsi="Times New Roman" w:cs="Times New Roman"/>
          <w:sz w:val="24"/>
          <w:szCs w:val="24"/>
        </w:rPr>
        <w:t>работу</w:t>
      </w:r>
      <w:r w:rsidRPr="008870C2">
        <w:rPr>
          <w:rFonts w:ascii="Times New Roman" w:hAnsi="Times New Roman" w:cs="Times New Roman"/>
          <w:sz w:val="24"/>
          <w:szCs w:val="24"/>
        </w:rPr>
        <w:t>, направленную на всестороннее развитие творческого</w:t>
      </w:r>
      <w:r w:rsidRPr="00B2750D">
        <w:rPr>
          <w:rFonts w:ascii="Times New Roman" w:hAnsi="Times New Roman" w:cs="Times New Roman"/>
          <w:sz w:val="24"/>
          <w:szCs w:val="24"/>
        </w:rPr>
        <w:t xml:space="preserve"> потенциала педагога, и, в конечном итоге, на повышение качества и эффективности учебно</w:t>
      </w:r>
      <w:r w:rsidR="008870C2">
        <w:rPr>
          <w:rFonts w:ascii="Times New Roman" w:hAnsi="Times New Roman" w:cs="Times New Roman"/>
          <w:sz w:val="24"/>
          <w:szCs w:val="24"/>
        </w:rPr>
        <w:t>-</w:t>
      </w:r>
      <w:r w:rsidRPr="00B2750D">
        <w:rPr>
          <w:rFonts w:ascii="Times New Roman" w:hAnsi="Times New Roman" w:cs="Times New Roman"/>
          <w:sz w:val="24"/>
          <w:szCs w:val="24"/>
        </w:rPr>
        <w:t xml:space="preserve"> воспитательного процесса, на рост уровня образованности, воспитанности и развитости обучающихся. </w:t>
      </w:r>
    </w:p>
    <w:p w14:paraId="78433E93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В образовательной организации осуществляется методическая работа, направленная на совершенствование образовательного процесса (в том числе — образовательных программ, форм и методов обучения) с учетом развития творческой индивидуальности обучающегося. С этой целью в образовательном учреждении создан Методический совет. В образовательной организации под руководством Методического совета, проводятся следующие мероприятия: </w:t>
      </w:r>
    </w:p>
    <w:p w14:paraId="7E341C92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>- разрабатываются образовательные программы, учебные планы, рабочие программы учебных дисциплин, годовые календарные учебные графики;</w:t>
      </w:r>
    </w:p>
    <w:p w14:paraId="3293512C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lastRenderedPageBreak/>
        <w:t xml:space="preserve"> - разрабатываются и осуществляются мероприятия, направленные на организацию и совершенствование методического обеспечения образовательного процесса (</w:t>
      </w:r>
      <w:proofErr w:type="gramStart"/>
      <w:r w:rsidRPr="00B2750D">
        <w:rPr>
          <w:rFonts w:ascii="Times New Roman" w:hAnsi="Times New Roman" w:cs="Times New Roman"/>
          <w:sz w:val="24"/>
          <w:szCs w:val="24"/>
        </w:rPr>
        <w:t>разработка  преподавателями</w:t>
      </w:r>
      <w:proofErr w:type="gramEnd"/>
      <w:r w:rsidRPr="00B2750D">
        <w:rPr>
          <w:rFonts w:ascii="Times New Roman" w:hAnsi="Times New Roman" w:cs="Times New Roman"/>
          <w:sz w:val="24"/>
          <w:szCs w:val="24"/>
        </w:rPr>
        <w:t xml:space="preserve"> Школы различных методических пособий и их трансляция);</w:t>
      </w:r>
    </w:p>
    <w:p w14:paraId="565F638D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- разрабатываются требования приемных испытаний (просмотров); </w:t>
      </w:r>
    </w:p>
    <w:p w14:paraId="5EEA9716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разрабатываются и утверждаются фонды оценочных средств образовательной </w:t>
      </w:r>
      <w:proofErr w:type="gramStart"/>
      <w:r w:rsidRPr="00B2750D">
        <w:rPr>
          <w:rFonts w:ascii="Times New Roman" w:hAnsi="Times New Roman" w:cs="Times New Roman"/>
          <w:sz w:val="24"/>
          <w:szCs w:val="24"/>
        </w:rPr>
        <w:t>организации ;</w:t>
      </w:r>
      <w:proofErr w:type="gramEnd"/>
      <w:r w:rsidRPr="00B275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BD9028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формируется методический фонд образовательной организации; </w:t>
      </w:r>
    </w:p>
    <w:p w14:paraId="7E6BB88F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разрабатываются критерии оценок промежуточной аттестации и текущего контроля успеваемости учащихся; </w:t>
      </w:r>
    </w:p>
    <w:p w14:paraId="375AEFE7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- осуществляется методическая помощь преподавателям образовательной организации, используя передовые педагогические технологии. </w:t>
      </w:r>
    </w:p>
    <w:p w14:paraId="7DC64AFC" w14:textId="77777777" w:rsidR="008870C2" w:rsidRDefault="00A91F31" w:rsidP="008870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Помимо курсов, организуемых Учебно-методическим центром, преподаватели посещают семинары, курсы повышения квалификации, мастер-классы, посвященные новым формам работы с детьми, знакомятся с современными техниками, технологиями работы с новыми материалами. </w:t>
      </w:r>
    </w:p>
    <w:p w14:paraId="01903E01" w14:textId="6E158C71" w:rsidR="00E601EF" w:rsidRDefault="00A91F31" w:rsidP="008870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50D">
        <w:rPr>
          <w:rFonts w:ascii="Times New Roman" w:hAnsi="Times New Roman" w:cs="Times New Roman"/>
          <w:sz w:val="24"/>
          <w:szCs w:val="24"/>
        </w:rPr>
        <w:t xml:space="preserve"> 7.6. Образовательная организации проводит выставки, активно учувствует в </w:t>
      </w:r>
      <w:r w:rsidR="008870C2">
        <w:rPr>
          <w:rFonts w:ascii="Times New Roman" w:hAnsi="Times New Roman" w:cs="Times New Roman"/>
          <w:sz w:val="24"/>
          <w:szCs w:val="24"/>
        </w:rPr>
        <w:t>окружных</w:t>
      </w:r>
      <w:r w:rsidRPr="00B2750D">
        <w:rPr>
          <w:rFonts w:ascii="Times New Roman" w:hAnsi="Times New Roman" w:cs="Times New Roman"/>
          <w:sz w:val="24"/>
          <w:szCs w:val="24"/>
        </w:rPr>
        <w:t xml:space="preserve"> мероприятиях. </w:t>
      </w:r>
      <w:r w:rsidR="008870C2">
        <w:rPr>
          <w:rFonts w:ascii="Times New Roman" w:hAnsi="Times New Roman" w:cs="Times New Roman"/>
          <w:sz w:val="24"/>
          <w:szCs w:val="24"/>
        </w:rPr>
        <w:t>Сосновская ДХШ</w:t>
      </w:r>
      <w:r w:rsidRPr="00B2750D">
        <w:rPr>
          <w:rFonts w:ascii="Times New Roman" w:hAnsi="Times New Roman" w:cs="Times New Roman"/>
          <w:sz w:val="24"/>
          <w:szCs w:val="24"/>
        </w:rPr>
        <w:t xml:space="preserve"> уделяет большое внимание выставочной деятельности, как в самой Школе, так и за ее пределами, участию в различных художественных конкурсах, фестивалях и т.д. Также в Школе проводятся мероприятия по профессиональной ориентации учащихся. Большое внимание уделяется по выявлению и поддержке одаренных детей. Школьные мероприятия направленны на стимулирование интереса учащихся к художественному творчеству, развитию способностей, а также поощрению одаренных детей.</w:t>
      </w:r>
    </w:p>
    <w:p w14:paraId="4BA99833" w14:textId="07DB9ADA" w:rsidR="007207AC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8. </w:t>
      </w:r>
      <w:r w:rsidR="001E2A8F">
        <w:rPr>
          <w:rFonts w:ascii="Times New Roman" w:hAnsi="Times New Roman" w:cs="Times New Roman"/>
          <w:sz w:val="24"/>
          <w:szCs w:val="24"/>
        </w:rPr>
        <w:t>СИСТЕМА И КРИТЕРИИ ОЦЕНОК ПРОМЕЖУТОЧНОЙ И ИТОГОВОЙ АТТЕСТАЦИИ РЕЗУЛЬТАТОВ ОСВОЕНИЯ ПРОГРАММЫ «</w:t>
      </w:r>
      <w:proofErr w:type="gramStart"/>
      <w:r w:rsidR="001E2A8F">
        <w:rPr>
          <w:rFonts w:ascii="Times New Roman" w:hAnsi="Times New Roman" w:cs="Times New Roman"/>
          <w:sz w:val="24"/>
          <w:szCs w:val="24"/>
        </w:rPr>
        <w:t>ЖИВОПИСЬ »</w:t>
      </w:r>
      <w:proofErr w:type="gramEnd"/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1416F3" w14:textId="77777777" w:rsidR="007207AC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Основы изобразительной грамоты и рисование</w:t>
      </w:r>
    </w:p>
    <w:p w14:paraId="4CE99A45" w14:textId="257B9D13" w:rsidR="00362FD9" w:rsidRPr="006D11A3" w:rsidRDefault="00362FD9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242433899"/>
      <w:r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bookmarkEnd w:id="0"/>
    <w:p w14:paraId="69B1E72F" w14:textId="6CADF2BC" w:rsidR="007207AC" w:rsidRP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5 «отлично» </w:t>
      </w:r>
    </w:p>
    <w:p w14:paraId="16D234D7" w14:textId="77777777" w:rsidR="007207AC" w:rsidRP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31FCA9BF" w14:textId="77777777" w:rsidR="006D11A3" w:rsidRDefault="006D11A3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обучающийся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демонстрирует оригинальность мышления, отсутствие шаблонного представления задания;</w:t>
      </w:r>
    </w:p>
    <w:p w14:paraId="7CDE0FCC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грамотный выбор формата, определение величины предмета (предметов), пропорциональные отношения величин; </w:t>
      </w:r>
    </w:p>
    <w:p w14:paraId="1ABE4593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знание элементарных законов композиции (равновесие, плановость, загораживание, статика, динамика и др.); </w:t>
      </w:r>
    </w:p>
    <w:p w14:paraId="14D6A4B8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lastRenderedPageBreak/>
        <w:t xml:space="preserve">- умение самостоятельно исправлять ошибки и недочеты в рисунке; </w:t>
      </w:r>
    </w:p>
    <w:p w14:paraId="24AD76F6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Оценка 4 «хорошо»</w:t>
      </w:r>
    </w:p>
    <w:p w14:paraId="3F93127C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Предполагает:</w:t>
      </w:r>
    </w:p>
    <w:p w14:paraId="0ABCC4A5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грамотный выбор формата, определение величины предмета, пропорциональные отношения величин; </w:t>
      </w:r>
    </w:p>
    <w:p w14:paraId="0AF5ECC2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знание элементарных законов композиции; </w:t>
      </w:r>
    </w:p>
    <w:p w14:paraId="68A9996F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решение поставленной задачи с помощью преподавателя; </w:t>
      </w:r>
    </w:p>
    <w:p w14:paraId="63431C68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имеются незначительные ошибки; </w:t>
      </w:r>
    </w:p>
    <w:p w14:paraId="0D52A8CC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работой учащегося руководит преподаватель (в большей части словесно). </w:t>
      </w:r>
    </w:p>
    <w:p w14:paraId="3BDEAFF5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3 «удовлетворительно» </w:t>
      </w:r>
    </w:p>
    <w:p w14:paraId="4DFB50C8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4C8ECD87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шаблонное представление задания (срисовывание с образца); </w:t>
      </w:r>
    </w:p>
    <w:p w14:paraId="5CBC9C19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грубые ошибки, учащийся плохо осваивает формат, допускает искажения в передаче пропорций и формы предметов; </w:t>
      </w:r>
    </w:p>
    <w:p w14:paraId="5CB044E2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работой учащегося руководит преподаватель, используя наглядный показ на работе учащегося. </w:t>
      </w:r>
    </w:p>
    <w:p w14:paraId="1295E411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«2» («неудовлетворительно»): </w:t>
      </w:r>
    </w:p>
    <w:p w14:paraId="0FDFC16A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582F129E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шаблонное представление задания (срисовывание с образца); </w:t>
      </w:r>
    </w:p>
    <w:p w14:paraId="4F399C1B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неумело выполнена компоновка, обучающийся не освоил формат; </w:t>
      </w:r>
    </w:p>
    <w:p w14:paraId="14FE8457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допускает грубые искажения в передаче пропорций и формы предметов; </w:t>
      </w:r>
    </w:p>
    <w:p w14:paraId="23F24D9D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неумение самостоятельно вести работу; </w:t>
      </w:r>
    </w:p>
    <w:p w14:paraId="6B24A169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незаконченность, неаккуратность, небрежность в работе. </w:t>
      </w:r>
    </w:p>
    <w:p w14:paraId="00D96A47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Лепка </w:t>
      </w:r>
    </w:p>
    <w:p w14:paraId="2FCECE2E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p w14:paraId="2BC890E2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Оценка «5» («отлично»)</w:t>
      </w:r>
    </w:p>
    <w:p w14:paraId="486AE8BC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Предполагает: </w:t>
      </w:r>
    </w:p>
    <w:p w14:paraId="486F4016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знание теоретического материала на уровне требований программы; </w:t>
      </w:r>
    </w:p>
    <w:p w14:paraId="5EB62765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D11A3">
        <w:rPr>
          <w:rFonts w:ascii="Times New Roman" w:hAnsi="Times New Roman" w:cs="Times New Roman"/>
          <w:sz w:val="24"/>
          <w:szCs w:val="24"/>
        </w:rPr>
        <w:t xml:space="preserve"> владение специальной терминологией;</w:t>
      </w:r>
    </w:p>
    <w:p w14:paraId="72A72F16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знание оборудования, различных пластических материалов и их свойств;</w:t>
      </w:r>
    </w:p>
    <w:p w14:paraId="2FB1BBC3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 знание способов лепки простейших форм и предметов; </w:t>
      </w:r>
    </w:p>
    <w:p w14:paraId="364422C0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>умение наблюдать предмет, анализировать его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6D11A3">
        <w:rPr>
          <w:rFonts w:ascii="Times New Roman" w:hAnsi="Times New Roman" w:cs="Times New Roman"/>
          <w:sz w:val="24"/>
          <w:szCs w:val="24"/>
        </w:rPr>
        <w:t xml:space="preserve">м, пропорции, форму; </w:t>
      </w:r>
    </w:p>
    <w:p w14:paraId="53CC990B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умение передавать массу, </w:t>
      </w:r>
      <w:proofErr w:type="spellStart"/>
      <w:r w:rsidRPr="006D11A3">
        <w:rPr>
          <w:rFonts w:ascii="Times New Roman" w:hAnsi="Times New Roman" w:cs="Times New Roman"/>
          <w:sz w:val="24"/>
          <w:szCs w:val="24"/>
        </w:rPr>
        <w:t>объѐм</w:t>
      </w:r>
      <w:proofErr w:type="spellEnd"/>
      <w:r w:rsidRPr="006D11A3">
        <w:rPr>
          <w:rFonts w:ascii="Times New Roman" w:hAnsi="Times New Roman" w:cs="Times New Roman"/>
          <w:sz w:val="24"/>
          <w:szCs w:val="24"/>
        </w:rPr>
        <w:t xml:space="preserve">, пропорции; </w:t>
      </w:r>
    </w:p>
    <w:p w14:paraId="23CA66B2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умение работать с натуры и по памяти; </w:t>
      </w:r>
    </w:p>
    <w:p w14:paraId="4428A31D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>умение применять технические при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6D11A3">
        <w:rPr>
          <w:rFonts w:ascii="Times New Roman" w:hAnsi="Times New Roman" w:cs="Times New Roman"/>
          <w:sz w:val="24"/>
          <w:szCs w:val="24"/>
        </w:rPr>
        <w:t>мы лепки рельефа и росписи;</w:t>
      </w:r>
    </w:p>
    <w:p w14:paraId="0F24F08B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 умение применять конструктивный и пластический способ лепки; </w:t>
      </w:r>
    </w:p>
    <w:p w14:paraId="64FB590C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>обучающийся выполнил работу в полном объеме с соблюдением необходимой последовательности, составил композицию, учитывая законы композиции, проявил фантазию, творческий подход, технически грамотно подошел к решению задачи.</w:t>
      </w:r>
    </w:p>
    <w:p w14:paraId="5FDEA541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Оценка «4» («хорошо») </w:t>
      </w:r>
    </w:p>
    <w:p w14:paraId="0FFB5DAF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6BA96167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знание теоретического материала на уровне требований программы; </w:t>
      </w:r>
    </w:p>
    <w:p w14:paraId="7C6E8D5C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владение специальной терминологией; </w:t>
      </w:r>
    </w:p>
    <w:p w14:paraId="2E903C50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последовательности ведения работы над композицией соблюдена; </w:t>
      </w:r>
    </w:p>
    <w:p w14:paraId="26766066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тема композиции раскрыта, но в работе есть незначительные недочеты в композиции в цветовом решении декорирования, при работе в материале есть небрежность; </w:t>
      </w:r>
    </w:p>
    <w:p w14:paraId="57032DDC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обучающийся справляется с поставленными перед ним задачами, но прибегает к помощи преподавателя. </w:t>
      </w:r>
    </w:p>
    <w:p w14:paraId="068635C1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«3» («удовлетворительно») </w:t>
      </w:r>
    </w:p>
    <w:p w14:paraId="66D58D18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Предполагает:</w:t>
      </w:r>
    </w:p>
    <w:p w14:paraId="608CE7E9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слабое знание теоретического материала и терминологии дисциплины; </w:t>
      </w:r>
    </w:p>
    <w:p w14:paraId="7AB23328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неумение отразить заданную тему средствами композиции; </w:t>
      </w:r>
    </w:p>
    <w:p w14:paraId="6E59069F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недостаточное умение передавать массу, объем, пропорции; </w:t>
      </w:r>
    </w:p>
    <w:p w14:paraId="09358063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>технически неграмотно выполнена работа в материале, с ошибками;</w:t>
      </w:r>
    </w:p>
    <w:p w14:paraId="443E9E96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 незаконченность, неаккуратность, небрежность в работе обучающегося;</w:t>
      </w:r>
    </w:p>
    <w:p w14:paraId="46E29971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D11A3">
        <w:rPr>
          <w:rFonts w:ascii="Times New Roman" w:hAnsi="Times New Roman" w:cs="Times New Roman"/>
          <w:sz w:val="24"/>
          <w:szCs w:val="24"/>
        </w:rPr>
        <w:t xml:space="preserve"> работа выполнена под руководством преподавателя, самостоятельность обучающегося практически отсутствует. </w:t>
      </w:r>
    </w:p>
    <w:p w14:paraId="7A7306CA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«2» («неудовлетворительно») </w:t>
      </w:r>
    </w:p>
    <w:p w14:paraId="70330F19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Предполагает:</w:t>
      </w:r>
    </w:p>
    <w:p w14:paraId="01C80D26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плохое усвоение теоретического материала на уровне требований программы;</w:t>
      </w:r>
    </w:p>
    <w:p w14:paraId="4913052A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 не владение терминологией дисциплины; </w:t>
      </w:r>
    </w:p>
    <w:p w14:paraId="3051D41E" w14:textId="77777777" w:rsidR="00B86606" w:rsidRDefault="00B86606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неумение отразить заданную тему средствами композиции; </w:t>
      </w:r>
    </w:p>
    <w:p w14:paraId="2DF3177B" w14:textId="38DFEE69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>технически неграмотно выполнена работа в материале, с существенными ошибками, незаконченность, небрежность в работе обучающегося.</w:t>
      </w:r>
    </w:p>
    <w:p w14:paraId="021A7CC5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Прикладное творчество </w:t>
      </w:r>
    </w:p>
    <w:p w14:paraId="282C96E4" w14:textId="53DADF94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p w14:paraId="76608699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5 «отлично» </w:t>
      </w:r>
    </w:p>
    <w:p w14:paraId="7A5CA85A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361230E3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знания основных понятий и терминологии в области декоративно-прикладного искусства и художественных промыслов; </w:t>
      </w:r>
    </w:p>
    <w:p w14:paraId="20F90173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lastRenderedPageBreak/>
        <w:t xml:space="preserve">- учащийся демонстрирует оригинальность мышления, отсутствие шаблонного представления задания; </w:t>
      </w:r>
    </w:p>
    <w:p w14:paraId="6377B431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- знания основных признаков декоративной композиции (плоскостность изображения, выразительность силуэта, локальный цвет, симметрия-асимметрия и др.</w:t>
      </w:r>
      <w:proofErr w:type="gramStart"/>
      <w:r w:rsidRPr="006D11A3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EF740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- умение работать с различными материалами, в различных техниках: плетения, аппликации, коллажа, конструирования; - навыки ритмического заполнения поверхности;</w:t>
      </w:r>
    </w:p>
    <w:p w14:paraId="069E256E" w14:textId="7AD371EA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исполнение работы в полном объеме с соблюдением необходимой последовательности, составление композиции, с уч</w:t>
      </w:r>
      <w:r w:rsidR="00B86606">
        <w:rPr>
          <w:rFonts w:ascii="Times New Roman" w:hAnsi="Times New Roman" w:cs="Times New Roman"/>
          <w:sz w:val="24"/>
          <w:szCs w:val="24"/>
        </w:rPr>
        <w:t>ё</w:t>
      </w:r>
      <w:r w:rsidRPr="006D11A3">
        <w:rPr>
          <w:rFonts w:ascii="Times New Roman" w:hAnsi="Times New Roman" w:cs="Times New Roman"/>
          <w:sz w:val="24"/>
          <w:szCs w:val="24"/>
        </w:rPr>
        <w:t xml:space="preserve">том законов композиции; обучающийся проявил организационно-трудовые умения. </w:t>
      </w:r>
    </w:p>
    <w:p w14:paraId="5AB19D64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4 «хорошо» </w:t>
      </w:r>
    </w:p>
    <w:p w14:paraId="0EE9CAF4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50F1A7E2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знания основных понятий и терминологии в области декоративно-прикладного искусства и художественных промыслов; </w:t>
      </w:r>
    </w:p>
    <w:p w14:paraId="77C25B95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знания основных признаков декоративной композиции; </w:t>
      </w:r>
    </w:p>
    <w:p w14:paraId="2093F597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умение работать с различными материалами, в различных техниках; </w:t>
      </w:r>
    </w:p>
    <w:p w14:paraId="5558B72A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незначительные промахи в композиции и в цветовом решении, при работе в материале есть небрежность. </w:t>
      </w:r>
    </w:p>
    <w:p w14:paraId="5425E6AA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3 «удовлетворительно» </w:t>
      </w:r>
    </w:p>
    <w:p w14:paraId="0C6765B6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1A1D0A2E" w14:textId="77777777" w:rsidR="006D11A3" w:rsidRDefault="006D11A3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неполные знания основных понятий и терминологии в области декоративно-прикладного искусства и художественных промыслов; выполнение работы под неуклонным руководством преподавателя, самостоятельность обучающегося практически отсутствует, ученик неряшлив и безынициативен.</w:t>
      </w:r>
    </w:p>
    <w:p w14:paraId="230BDC2A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«2» («неудовлетворительно»): </w:t>
      </w:r>
    </w:p>
    <w:p w14:paraId="448CC39E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Предполагает:</w:t>
      </w:r>
    </w:p>
    <w:p w14:paraId="58852521" w14:textId="06EE430D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незнание основных понятий и терминологии; неумение самостоятельно вести работу; незаконченность, неаккуратность, небрежность в работе.</w:t>
      </w:r>
    </w:p>
    <w:p w14:paraId="3E715D46" w14:textId="77777777" w:rsidR="00B86606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Композиция станковая</w:t>
      </w:r>
    </w:p>
    <w:p w14:paraId="1F28F89A" w14:textId="1A181CCF" w:rsidR="006D11A3" w:rsidRDefault="007207AC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  <w:r w:rsidR="00B86606"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p w14:paraId="06A68FDD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«5» («отлично») </w:t>
      </w:r>
    </w:p>
    <w:p w14:paraId="2B1F9F22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32802527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</w:t>
      </w:r>
      <w:r w:rsidR="006D11A3">
        <w:rPr>
          <w:rFonts w:ascii="Times New Roman" w:hAnsi="Times New Roman" w:cs="Times New Roman"/>
          <w:sz w:val="24"/>
          <w:szCs w:val="24"/>
        </w:rPr>
        <w:t>к</w:t>
      </w:r>
      <w:r w:rsidRPr="006D11A3">
        <w:rPr>
          <w:rFonts w:ascii="Times New Roman" w:hAnsi="Times New Roman" w:cs="Times New Roman"/>
          <w:sz w:val="24"/>
          <w:szCs w:val="24"/>
        </w:rPr>
        <w:t xml:space="preserve">омпозиция станковая знание теоретического материала на уровне требований программы; </w:t>
      </w:r>
    </w:p>
    <w:p w14:paraId="13CD39EE" w14:textId="77777777" w:rsid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 владение специальной терминологией; </w:t>
      </w:r>
    </w:p>
    <w:p w14:paraId="0AA50056" w14:textId="77777777" w:rsidR="006D11A3" w:rsidRDefault="006D11A3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знание последовательности ведения работы над композицией;</w:t>
      </w:r>
    </w:p>
    <w:p w14:paraId="179BCE11" w14:textId="77777777" w:rsidR="006D11A3" w:rsidRDefault="006D11A3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умение выбрать формат для станковой работы; </w:t>
      </w:r>
    </w:p>
    <w:p w14:paraId="205A5D81" w14:textId="796EB012" w:rsidR="006D11A3" w:rsidRDefault="006D11A3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умение грамотно скомпоновать работу в листе, применяя принципы, закономерности и при</w:t>
      </w:r>
      <w:r w:rsidR="00A74800">
        <w:rPr>
          <w:rFonts w:ascii="Times New Roman" w:hAnsi="Times New Roman" w:cs="Times New Roman"/>
          <w:sz w:val="24"/>
          <w:szCs w:val="24"/>
        </w:rPr>
        <w:t>ё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мы компоновки; </w:t>
      </w:r>
    </w:p>
    <w:p w14:paraId="4091D7DD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умение отразить заданную тему средствами композиции; </w:t>
      </w:r>
    </w:p>
    <w:p w14:paraId="16BD0E2F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умение выделять композиционный центр, передавать пропорции и характер изображаемых объектов, соподчинять главное и второстепенное; </w:t>
      </w:r>
    </w:p>
    <w:p w14:paraId="42D72DE6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умение применять средства линейной и световоздушной перспективы; </w:t>
      </w:r>
    </w:p>
    <w:p w14:paraId="6B21BA80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жанр композиционной работы хорошо читается (пейзаж со стаффажем отличается от портрета на фоне пейзажа); </w:t>
      </w:r>
    </w:p>
    <w:p w14:paraId="032C712A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предложенная тема по композиции раскрыта и вызывает эмоциональное сопереживание у зрителя; изображаемое должно иметь авторские черты (не переходить в подражание какому-либо художнику); </w:t>
      </w:r>
    </w:p>
    <w:p w14:paraId="0E4B1E60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технически грамотно выполнена работа в материале. </w:t>
      </w:r>
    </w:p>
    <w:p w14:paraId="0A9AABC2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«4» («хорошо») </w:t>
      </w:r>
    </w:p>
    <w:p w14:paraId="3CEE3E02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475BE840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знание теоретического материала на уровне требований программы; владение специальной терминологией; последовательности ведения работы над композицией соблюдена; </w:t>
      </w:r>
    </w:p>
    <w:p w14:paraId="435417A9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грамотно выполнена композиционная работа, но с небольшими пробелами: допущены незначительные ошибки в тональном решении, либо в перспективных построениях; переданы пропорции и характер изображаемых объектов, соподчинены главное и второстепенное; </w:t>
      </w:r>
    </w:p>
    <w:p w14:paraId="445AA129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жанр композиционной работы хорошо читается;</w:t>
      </w:r>
    </w:p>
    <w:p w14:paraId="6FD22BBA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тема композиции раскрыта; работа технически грамотно выполнена в материале.</w:t>
      </w:r>
    </w:p>
    <w:p w14:paraId="129B9DCE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Оценка «3» («удовлетворительно») </w:t>
      </w:r>
    </w:p>
    <w:p w14:paraId="12F26646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7871CCC1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 неполные знания теоретического материала; </w:t>
      </w:r>
    </w:p>
    <w:p w14:paraId="1E3ED657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неуверенное владение терминологией изобразительного искусства; </w:t>
      </w:r>
    </w:p>
    <w:p w14:paraId="0A40026D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невыразительное композиционное решение заданной темы; </w:t>
      </w:r>
    </w:p>
    <w:p w14:paraId="5151BC0A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неумело выбран формат для станковой работы; </w:t>
      </w:r>
    </w:p>
    <w:p w14:paraId="77CE59BA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технически слабо выполнена работа в материале. </w:t>
      </w:r>
    </w:p>
    <w:p w14:paraId="570D81C0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Оценка «2» («неудовлетворительно»)</w:t>
      </w:r>
    </w:p>
    <w:p w14:paraId="369CAB13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Предполагает:</w:t>
      </w:r>
    </w:p>
    <w:p w14:paraId="4AE1BFFE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незнание теоретического материала на уровне требований программы;</w:t>
      </w:r>
    </w:p>
    <w:p w14:paraId="2FA05D9F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невладение терминологией дисциплины; </w:t>
      </w:r>
    </w:p>
    <w:p w14:paraId="1A3F4109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неумение отразить заданную тему средствами композиции; жанр композиционной работы плохо различим; </w:t>
      </w:r>
    </w:p>
    <w:p w14:paraId="394B36C6" w14:textId="77777777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технически неграмотно выполнена работа в материале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E2DD49" w14:textId="670F99C2" w:rsidR="00A74800" w:rsidRDefault="00A74800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</w:p>
    <w:p w14:paraId="247CB7D3" w14:textId="52A002AA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p w14:paraId="09DCE5D1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5 «отлично» </w:t>
      </w:r>
    </w:p>
    <w:p w14:paraId="339D84F8" w14:textId="77777777" w:rsidR="00A74800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42A2315F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</w:t>
      </w:r>
      <w:r w:rsidR="00A74800">
        <w:rPr>
          <w:rFonts w:ascii="Times New Roman" w:hAnsi="Times New Roman" w:cs="Times New Roman"/>
          <w:sz w:val="24"/>
          <w:szCs w:val="24"/>
        </w:rPr>
        <w:t>р</w:t>
      </w:r>
      <w:r w:rsidRPr="006D11A3">
        <w:rPr>
          <w:rFonts w:ascii="Times New Roman" w:hAnsi="Times New Roman" w:cs="Times New Roman"/>
          <w:sz w:val="24"/>
          <w:szCs w:val="24"/>
        </w:rPr>
        <w:t xml:space="preserve">исунок знание теоретического материала на уровне требований программы; </w:t>
      </w:r>
    </w:p>
    <w:p w14:paraId="1680FEC7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владение специальной терминологией; самостоятельный выбор формата;</w:t>
      </w:r>
    </w:p>
    <w:p w14:paraId="30E90498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правильную компоновку изображения в листе; </w:t>
      </w:r>
    </w:p>
    <w:p w14:paraId="3F79F59D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последовательное, грамотное и аккуратное ведение построения; </w:t>
      </w:r>
    </w:p>
    <w:p w14:paraId="36FEEEA7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умелое использование выразительных особенностей применяемого графического материала; </w:t>
      </w:r>
    </w:p>
    <w:p w14:paraId="32AC8A30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владение линией, штрихом, тоном; </w:t>
      </w:r>
    </w:p>
    <w:p w14:paraId="695092AB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умение передать материальность предметов в рисунке; </w:t>
      </w:r>
    </w:p>
    <w:p w14:paraId="592E8AC2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умение самостоятельно исправлять ошибки и недочеты в рисунке; </w:t>
      </w:r>
    </w:p>
    <w:p w14:paraId="3904BE48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умение обобщать рисунок и приводить его к целостности; творческий подход.</w:t>
      </w:r>
    </w:p>
    <w:p w14:paraId="791A8E6A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Оценка 4 «хорошо» </w:t>
      </w:r>
    </w:p>
    <w:p w14:paraId="5DF091BF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Допускает:</w:t>
      </w:r>
    </w:p>
    <w:p w14:paraId="32E9703D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знание теоретического материала на уровне требований программы; </w:t>
      </w:r>
    </w:p>
    <w:p w14:paraId="4EDA77CD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владение специальной терминологией;</w:t>
      </w:r>
    </w:p>
    <w:p w14:paraId="5E01D1DB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некоторую неточность в компоновке;</w:t>
      </w:r>
    </w:p>
    <w:p w14:paraId="6ED05094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небольшие недочеты в конструктивном построении; </w:t>
      </w:r>
    </w:p>
    <w:p w14:paraId="650D49FD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незначительные нарушения в последовательности работы тоном, как следствие, незначительные ошибки в передаче тональных </w:t>
      </w:r>
      <w:proofErr w:type="gramStart"/>
      <w:r w:rsidR="007207AC" w:rsidRPr="006D11A3">
        <w:rPr>
          <w:rFonts w:ascii="Times New Roman" w:hAnsi="Times New Roman" w:cs="Times New Roman"/>
          <w:sz w:val="24"/>
          <w:szCs w:val="24"/>
        </w:rPr>
        <w:t>отношений;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некоторую дробность и небрежность рисунка. </w:t>
      </w:r>
    </w:p>
    <w:p w14:paraId="258900C6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3 «удовлетворительно» </w:t>
      </w:r>
    </w:p>
    <w:p w14:paraId="2691A695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545806E7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 неполные знания теоретического материала; </w:t>
      </w:r>
    </w:p>
    <w:p w14:paraId="3643B929" w14:textId="6099521A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неуверенное владение терминологией изобразительного искусства; </w:t>
      </w:r>
    </w:p>
    <w:p w14:paraId="752FB028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грубые ошибки в компоновке; </w:t>
      </w:r>
    </w:p>
    <w:p w14:paraId="072F5D76" w14:textId="3F21225A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неумение самостоятельно вести рисунок;</w:t>
      </w:r>
    </w:p>
    <w:p w14:paraId="49723C10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неумение самостоятельно анализировать и исправлять допущенные ошибки в построении и тональном решении рисунка;</w:t>
      </w:r>
    </w:p>
    <w:p w14:paraId="3F920182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однообразное использование графических приемов для решения разных задач;</w:t>
      </w:r>
    </w:p>
    <w:p w14:paraId="53392E85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lastRenderedPageBreak/>
        <w:t xml:space="preserve">  - незаконченность, неаккуратность, небрежность в рисунке.</w:t>
      </w:r>
    </w:p>
    <w:p w14:paraId="38076DDB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Оценка «2» («неудовлетворительно»):</w:t>
      </w:r>
    </w:p>
    <w:p w14:paraId="55849DD7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  <w:r w:rsidR="00C50618">
        <w:rPr>
          <w:rFonts w:ascii="Times New Roman" w:hAnsi="Times New Roman" w:cs="Times New Roman"/>
          <w:sz w:val="24"/>
          <w:szCs w:val="24"/>
        </w:rPr>
        <w:t>п</w:t>
      </w:r>
      <w:r w:rsidRPr="006D11A3">
        <w:rPr>
          <w:rFonts w:ascii="Times New Roman" w:hAnsi="Times New Roman" w:cs="Times New Roman"/>
          <w:sz w:val="24"/>
          <w:szCs w:val="24"/>
        </w:rPr>
        <w:t>редполагает:</w:t>
      </w:r>
    </w:p>
    <w:p w14:paraId="5E86276E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неграмотную компоновку изображения в листе;</w:t>
      </w:r>
    </w:p>
    <w:p w14:paraId="08B1A626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неумение самостоятельно вести рисунок;</w:t>
      </w:r>
    </w:p>
    <w:p w14:paraId="213857D8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  <w:r w:rsidR="00C50618">
        <w:rPr>
          <w:rFonts w:ascii="Times New Roman" w:hAnsi="Times New Roman" w:cs="Times New Roman"/>
          <w:sz w:val="24"/>
          <w:szCs w:val="24"/>
        </w:rPr>
        <w:t>-</w:t>
      </w:r>
      <w:r w:rsidRPr="006D11A3">
        <w:rPr>
          <w:rFonts w:ascii="Times New Roman" w:hAnsi="Times New Roman" w:cs="Times New Roman"/>
          <w:sz w:val="24"/>
          <w:szCs w:val="24"/>
        </w:rPr>
        <w:t>грубые недочеты в конструктивном построении;</w:t>
      </w:r>
    </w:p>
    <w:p w14:paraId="43CF317C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нарушения в передаче тональных отношений;</w:t>
      </w:r>
    </w:p>
    <w:p w14:paraId="3E5AF6D8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  <w:r w:rsidR="00C50618"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однообразное использование графических приемов для решения разных задач; </w:t>
      </w:r>
    </w:p>
    <w:p w14:paraId="57FBE514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незаконченность, неаккуратность, небрежность в рисунке. </w:t>
      </w:r>
    </w:p>
    <w:p w14:paraId="6B05BF83" w14:textId="5D89649D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Живопись</w:t>
      </w:r>
    </w:p>
    <w:p w14:paraId="29C4FE01" w14:textId="7AE5D3BE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p w14:paraId="3162052C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5 «отлично» </w:t>
      </w:r>
    </w:p>
    <w:p w14:paraId="310B7CF3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7C7A23D0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</w:t>
      </w:r>
      <w:r w:rsidR="00C50618">
        <w:rPr>
          <w:rFonts w:ascii="Times New Roman" w:hAnsi="Times New Roman" w:cs="Times New Roman"/>
          <w:sz w:val="24"/>
          <w:szCs w:val="24"/>
        </w:rPr>
        <w:t>ж</w:t>
      </w:r>
      <w:r w:rsidRPr="006D11A3">
        <w:rPr>
          <w:rFonts w:ascii="Times New Roman" w:hAnsi="Times New Roman" w:cs="Times New Roman"/>
          <w:sz w:val="24"/>
          <w:szCs w:val="24"/>
        </w:rPr>
        <w:t>ивопись знание теоретического материала на уровне требований программы;</w:t>
      </w:r>
    </w:p>
    <w:p w14:paraId="0A1AA965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владение специальной терминологией;</w:t>
      </w:r>
    </w:p>
    <w:p w14:paraId="44F5F41F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знание свойств живописных материалов, их возможностей и эстетических качеств; знание художественных и эстетических свойств цвета, основных закономерностей, создания цветового строя;</w:t>
      </w:r>
    </w:p>
    <w:p w14:paraId="05219EC8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грамотную компоновку изображения в листе;</w:t>
      </w:r>
    </w:p>
    <w:p w14:paraId="591A79F3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грамотную передачу локального цвета; </w:t>
      </w:r>
    </w:p>
    <w:p w14:paraId="557F2732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последовательное, грамотное и аккуратное ведение живописной работы;</w:t>
      </w:r>
    </w:p>
    <w:p w14:paraId="7BCE177C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построение сложных цветовых гармоний; </w:t>
      </w:r>
    </w:p>
    <w:p w14:paraId="17E1DB89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свободное владение передачей цветовых и тональных отношений между предметами; свободное владение передачей объема предметов, передачей материальности различных предметов, плановости световоздушной среды; </w:t>
      </w:r>
    </w:p>
    <w:p w14:paraId="694AE4F6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умелое использование приемов работы акварелью и гуашью, владение живописными техниками; умение раскрывать образное и живописно-пластическое решение в творческих работах; умение изображать объекты предметного мира, пространство, фигуру человека; </w:t>
      </w:r>
    </w:p>
    <w:p w14:paraId="749C664E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7207AC" w:rsidRPr="006D11A3">
        <w:rPr>
          <w:rFonts w:ascii="Times New Roman" w:hAnsi="Times New Roman" w:cs="Times New Roman"/>
          <w:sz w:val="24"/>
          <w:szCs w:val="24"/>
        </w:rPr>
        <w:t>умение самостоятельно исправлять ошибки и недочеты в работе; цельность в изображении натюрморта;</w:t>
      </w:r>
    </w:p>
    <w:p w14:paraId="3A45A90F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Оценка 4 «хорошо» </w:t>
      </w:r>
    </w:p>
    <w:p w14:paraId="6F3CF708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Допускает: </w:t>
      </w:r>
    </w:p>
    <w:p w14:paraId="7450EC4E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-  знание теоретического материала на уровне требований программы;</w:t>
      </w:r>
    </w:p>
    <w:p w14:paraId="14F8703C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владение специальной терминологией; </w:t>
      </w:r>
    </w:p>
    <w:p w14:paraId="00E9586E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некоторую неточность в компоновке;</w:t>
      </w:r>
    </w:p>
    <w:p w14:paraId="1ECB7F91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небольшие недочеты в передаче цветовых и тональных отношений между предметами; </w:t>
      </w:r>
    </w:p>
    <w:p w14:paraId="40FBF99D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обучающийся справляется с поставленными перед ним задачами, но прибегает к помощи преподавателя. </w:t>
      </w:r>
    </w:p>
    <w:p w14:paraId="2FA75730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Оценка 3 «удовлетворительно»</w:t>
      </w:r>
    </w:p>
    <w:p w14:paraId="48F90AF7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Предполагает:</w:t>
      </w:r>
    </w:p>
    <w:p w14:paraId="3516C0AF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</w:t>
      </w:r>
      <w:r w:rsidR="00C50618">
        <w:rPr>
          <w:rFonts w:ascii="Times New Roman" w:hAnsi="Times New Roman" w:cs="Times New Roman"/>
          <w:sz w:val="24"/>
          <w:szCs w:val="24"/>
        </w:rPr>
        <w:t xml:space="preserve"> </w:t>
      </w:r>
      <w:r w:rsidRPr="006D11A3">
        <w:rPr>
          <w:rFonts w:ascii="Times New Roman" w:hAnsi="Times New Roman" w:cs="Times New Roman"/>
          <w:sz w:val="24"/>
          <w:szCs w:val="24"/>
        </w:rPr>
        <w:t xml:space="preserve">неполные знания теоретического материала; </w:t>
      </w:r>
    </w:p>
    <w:p w14:paraId="207989EE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неуверенное владение терминологией изобразительного искусства;</w:t>
      </w:r>
    </w:p>
    <w:p w14:paraId="48207146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ошибки в компоновке изображения в листе;</w:t>
      </w:r>
    </w:p>
    <w:p w14:paraId="1E0367BB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недочеты в передаче цветовых и тональных отношений между предметами;</w:t>
      </w:r>
    </w:p>
    <w:p w14:paraId="70F2235E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Оценка «2» («неудовлетворительно»): </w:t>
      </w:r>
    </w:p>
    <w:p w14:paraId="0402374C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Предполагает: </w:t>
      </w:r>
    </w:p>
    <w:p w14:paraId="410865C1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неграмотную компоновку изображения в листе; </w:t>
      </w:r>
    </w:p>
    <w:p w14:paraId="597A89AC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-  грубые нарушения в передаче цветовых и тональных отношений; </w:t>
      </w:r>
    </w:p>
    <w:p w14:paraId="13630565" w14:textId="77777777" w:rsidR="00C50618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неумение самостоятельно вести живописную работу; незаконченность, неаккуратность, небрежность в работе. невладение живописными техниками.</w:t>
      </w:r>
    </w:p>
    <w:p w14:paraId="26C27E82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Пленэр</w:t>
      </w:r>
    </w:p>
    <w:p w14:paraId="48ECA707" w14:textId="1434CDF2" w:rsidR="00362FD9" w:rsidRDefault="00362FD9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p w14:paraId="48752060" w14:textId="48CD757C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Оценка 5 «отлично»</w:t>
      </w:r>
    </w:p>
    <w:p w14:paraId="3CBEBC51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Предполагает:</w:t>
      </w:r>
    </w:p>
    <w:p w14:paraId="49E85DA8" w14:textId="77777777" w:rsidR="00C50618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грамотную компоновку в листе; </w:t>
      </w:r>
    </w:p>
    <w:p w14:paraId="3B833429" w14:textId="77777777" w:rsidR="008E707F" w:rsidRDefault="00C50618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точный и аккуратно выполненный подготовительный рисунок (при работе с цветом);</w:t>
      </w:r>
    </w:p>
    <w:p w14:paraId="2816A1DB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  <w:r w:rsidR="008E707F"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соблюдение правильной последовательности ведения работы; </w:t>
      </w:r>
    </w:p>
    <w:p w14:paraId="0B2A9E0E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свободное владение линией, штрихом, тоном, передачей цвета; </w:t>
      </w:r>
    </w:p>
    <w:p w14:paraId="2D2620AF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свободное владение передачей тональных и цветовых отношений с учетом световоздушной среды;</w:t>
      </w:r>
    </w:p>
    <w:p w14:paraId="1C100598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грамотная передача пропорций и объемов предметов в пространстве;</w:t>
      </w:r>
    </w:p>
    <w:p w14:paraId="78155B17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грамотное использование выразительных особенностей применяемых материалов и техник; цельность восприятия изображаемого, умение обобщать работу;</w:t>
      </w:r>
    </w:p>
    <w:p w14:paraId="65BE5ED5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самостоятельное выявление и устранение недочетов в работе. </w:t>
      </w:r>
    </w:p>
    <w:p w14:paraId="2FE4AFF9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Оценка 4 («хорошо») </w:t>
      </w:r>
    </w:p>
    <w:p w14:paraId="6E25CB99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Предполагает:</w:t>
      </w:r>
    </w:p>
    <w:p w14:paraId="795AD618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небольшие неточности в компоновке и подготовительном рисунке; </w:t>
      </w:r>
    </w:p>
    <w:p w14:paraId="31401FC5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неумение самостоятельно выявлять недочеты в работе, но самостоятельно исправлять ошибки при указании на них;</w:t>
      </w:r>
    </w:p>
    <w:p w14:paraId="1BE9D426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незначительные недочеты в тональном и цветовом решении; </w:t>
      </w:r>
    </w:p>
    <w:p w14:paraId="62270972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недостаточная моделировка объемной формы;</w:t>
      </w:r>
    </w:p>
    <w:p w14:paraId="5E7C9ECA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незначительные ошибки в передаче пространственных планов. </w:t>
      </w:r>
    </w:p>
    <w:p w14:paraId="733968FB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Оценка 3 («удовлетворительно»)</w:t>
      </w:r>
    </w:p>
    <w:p w14:paraId="6DD604AE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Предполагает:</w:t>
      </w:r>
    </w:p>
    <w:p w14:paraId="20F42FD5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существенные ошибки, допущенные при компоновке;</w:t>
      </w:r>
    </w:p>
    <w:p w14:paraId="58B50037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грубые нарушения пропорций, перспективы при выполнении рисунка;</w:t>
      </w:r>
    </w:p>
    <w:p w14:paraId="55F5CAAD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грубые ошибки в тональных отношениях; </w:t>
      </w:r>
    </w:p>
    <w:p w14:paraId="76EFAEB9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серьезные ошибки в колористическом и цветовом решении; </w:t>
      </w:r>
    </w:p>
    <w:p w14:paraId="44F9ED45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небрежность, неаккуратность в работе, неумение довести работу до завершенности;</w:t>
      </w:r>
    </w:p>
    <w:p w14:paraId="60103C0F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  <w:r w:rsidR="008E707F">
        <w:rPr>
          <w:rFonts w:ascii="Times New Roman" w:hAnsi="Times New Roman" w:cs="Times New Roman"/>
          <w:sz w:val="24"/>
          <w:szCs w:val="24"/>
        </w:rPr>
        <w:t xml:space="preserve">- </w:t>
      </w:r>
      <w:r w:rsidRPr="006D11A3">
        <w:rPr>
          <w:rFonts w:ascii="Times New Roman" w:hAnsi="Times New Roman" w:cs="Times New Roman"/>
          <w:sz w:val="24"/>
          <w:szCs w:val="24"/>
        </w:rPr>
        <w:t xml:space="preserve">неумение самостоятельно выявлять и исправлять недочеты в работе. </w:t>
      </w:r>
    </w:p>
    <w:p w14:paraId="5D23B939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Оценка «2» («неудовлетворительно»):</w:t>
      </w:r>
    </w:p>
    <w:p w14:paraId="2723D8BD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Предполагает:</w:t>
      </w:r>
    </w:p>
    <w:p w14:paraId="7BA57C9B" w14:textId="77777777" w:rsidR="008E707F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-  грубые ошибки, допущенные при компоновке; </w:t>
      </w:r>
    </w:p>
    <w:p w14:paraId="47907B2C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>искажение пропорций, перспективы при выполнении рисунка;</w:t>
      </w:r>
    </w:p>
    <w:p w14:paraId="4688ED45" w14:textId="77777777" w:rsidR="008E707F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грубые ошибки в тональных отношениях;</w:t>
      </w:r>
    </w:p>
    <w:p w14:paraId="2EDDC78C" w14:textId="77777777" w:rsidR="00362FD9" w:rsidRDefault="008E707F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серьезные ошибки в колористическом и цветовом решении</w:t>
      </w:r>
      <w:r w:rsidR="00362FD9">
        <w:rPr>
          <w:rFonts w:ascii="Times New Roman" w:hAnsi="Times New Roman" w:cs="Times New Roman"/>
          <w:sz w:val="24"/>
          <w:szCs w:val="24"/>
        </w:rPr>
        <w:t>;</w:t>
      </w:r>
    </w:p>
    <w:p w14:paraId="7CE78858" w14:textId="77777777" w:rsidR="00362FD9" w:rsidRDefault="00362FD9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 неумение самостоятельно вести работу; </w:t>
      </w:r>
    </w:p>
    <w:p w14:paraId="59F08358" w14:textId="372B5BDA" w:rsidR="00B86606" w:rsidRDefault="00362FD9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незаконченность, неаккуратность, небрежность </w:t>
      </w:r>
      <w:proofErr w:type="gramStart"/>
      <w:r w:rsidR="007207AC" w:rsidRPr="006D11A3">
        <w:rPr>
          <w:rFonts w:ascii="Times New Roman" w:hAnsi="Times New Roman" w:cs="Times New Roman"/>
          <w:sz w:val="24"/>
          <w:szCs w:val="24"/>
        </w:rPr>
        <w:t>в работ</w:t>
      </w:r>
      <w:proofErr w:type="gramEnd"/>
      <w:r w:rsidR="007207AC" w:rsidRPr="006D11A3">
        <w:rPr>
          <w:rFonts w:ascii="Times New Roman" w:hAnsi="Times New Roman" w:cs="Times New Roman"/>
          <w:sz w:val="24"/>
          <w:szCs w:val="24"/>
        </w:rPr>
        <w:t>.</w:t>
      </w:r>
    </w:p>
    <w:p w14:paraId="43EA3733" w14:textId="77777777" w:rsidR="00B53C61" w:rsidRDefault="00B53C61" w:rsidP="00B866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84" w:type="dxa"/>
        <w:tblCellSpacing w:w="15" w:type="dxa"/>
        <w:tblInd w:w="8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"/>
        <w:gridCol w:w="8258"/>
      </w:tblGrid>
      <w:tr w:rsidR="00B53C61" w:rsidRPr="00B53C61" w14:paraId="256E2430" w14:textId="77777777" w:rsidTr="001B1AE5">
        <w:trPr>
          <w:trHeight w:val="262"/>
          <w:tblCellSpacing w:w="15" w:type="dxa"/>
        </w:trPr>
        <w:tc>
          <w:tcPr>
            <w:tcW w:w="81" w:type="dxa"/>
            <w:shd w:val="clear" w:color="auto" w:fill="FFFFFF"/>
            <w:hideMark/>
          </w:tcPr>
          <w:p w14:paraId="45B614E9" w14:textId="18E633C3" w:rsidR="00B53C61" w:rsidRPr="00B53C61" w:rsidRDefault="00B53C61" w:rsidP="00B53C6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13" w:type="dxa"/>
            <w:shd w:val="clear" w:color="auto" w:fill="FFFFFF"/>
            <w:hideMark/>
          </w:tcPr>
          <w:p w14:paraId="754CFC0B" w14:textId="4F8D4F92" w:rsidR="00B53C61" w:rsidRPr="00B53C61" w:rsidRDefault="00B53C61" w:rsidP="00B53C6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50A8961" w14:textId="77777777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История искусств </w:t>
      </w:r>
    </w:p>
    <w:p w14:paraId="6A3EA07E" w14:textId="4D36FF33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Оценивание работ осуществляется по следующим критериям:</w:t>
      </w:r>
    </w:p>
    <w:p w14:paraId="720DBC4C" w14:textId="73DFB89A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</w:t>
      </w:r>
      <w:r w:rsidR="00B86606">
        <w:rPr>
          <w:rFonts w:ascii="Times New Roman" w:hAnsi="Times New Roman" w:cs="Times New Roman"/>
          <w:sz w:val="24"/>
          <w:szCs w:val="24"/>
        </w:rPr>
        <w:t>т</w:t>
      </w:r>
      <w:r w:rsidRPr="006D11A3">
        <w:rPr>
          <w:rFonts w:ascii="Times New Roman" w:hAnsi="Times New Roman" w:cs="Times New Roman"/>
          <w:sz w:val="24"/>
          <w:szCs w:val="24"/>
        </w:rPr>
        <w:t xml:space="preserve">естовые задания – задания с выбором ответа. </w:t>
      </w:r>
    </w:p>
    <w:p w14:paraId="052F1D3F" w14:textId="3F2F64EE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ест составляется из вопросов изученного курса на уровне «ученик должен знать» (требования к уровню подготовки обучающихся). </w:t>
      </w:r>
    </w:p>
    <w:p w14:paraId="38634047" w14:textId="77777777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«5» (отлично) – 90% - 100% правильных ответов; </w:t>
      </w:r>
    </w:p>
    <w:p w14:paraId="3A660D2A" w14:textId="77777777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«4» (хорошо) – 70% - 89% правильных ответов; </w:t>
      </w:r>
    </w:p>
    <w:p w14:paraId="2B424D84" w14:textId="77777777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«3» (удовлетворительно) – 50% - 69% правильных ответов. </w:t>
      </w:r>
    </w:p>
    <w:p w14:paraId="2A3DB625" w14:textId="62F283CF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«2» (неудовлетворительно)</w:t>
      </w:r>
      <w:r w:rsidR="00B86606">
        <w:rPr>
          <w:rFonts w:ascii="Times New Roman" w:hAnsi="Times New Roman" w:cs="Times New Roman"/>
          <w:sz w:val="24"/>
          <w:szCs w:val="24"/>
        </w:rPr>
        <w:t xml:space="preserve"> </w:t>
      </w:r>
      <w:r w:rsidRPr="006D11A3">
        <w:rPr>
          <w:rFonts w:ascii="Times New Roman" w:hAnsi="Times New Roman" w:cs="Times New Roman"/>
          <w:sz w:val="24"/>
          <w:szCs w:val="24"/>
        </w:rPr>
        <w:t xml:space="preserve">- незнание теоретического материала на уровне требований программы; </w:t>
      </w:r>
    </w:p>
    <w:p w14:paraId="779C73C1" w14:textId="77777777" w:rsidR="00B86606" w:rsidRDefault="00B86606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7207AC" w:rsidRPr="006D11A3">
        <w:rPr>
          <w:rFonts w:ascii="Times New Roman" w:hAnsi="Times New Roman" w:cs="Times New Roman"/>
          <w:sz w:val="24"/>
          <w:szCs w:val="24"/>
        </w:rPr>
        <w:t>стный опрос - проверка знаний в форме беседы, которая предполагает знание терминологии предмета, выразительных средств искусства, владение первичными навыками анализа произведений искусства.</w:t>
      </w:r>
    </w:p>
    <w:p w14:paraId="3C52131E" w14:textId="77777777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 «5» (отлично) – учащийся правильно отвечает на вопросы преподавателя, ориентируется в пройденном материале;</w:t>
      </w:r>
    </w:p>
    <w:p w14:paraId="22B68196" w14:textId="77777777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lastRenderedPageBreak/>
        <w:t xml:space="preserve"> «4» - учащийся ориентируется в пройденном материале, допустил 1-2 ошибки; </w:t>
      </w:r>
    </w:p>
    <w:p w14:paraId="71C18921" w14:textId="77777777" w:rsidR="00B86606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«3» – учащийся часто ошибался, ответил правильно только на половину вопросов.</w:t>
      </w:r>
    </w:p>
    <w:p w14:paraId="1B1B3AE8" w14:textId="77777777" w:rsidR="00B53C61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«2» </w:t>
      </w:r>
      <w:proofErr w:type="gramStart"/>
      <w:r w:rsidRPr="006D11A3">
        <w:rPr>
          <w:rFonts w:ascii="Times New Roman" w:hAnsi="Times New Roman" w:cs="Times New Roman"/>
          <w:sz w:val="24"/>
          <w:szCs w:val="24"/>
        </w:rPr>
        <w:t>( неудовлетворительно</w:t>
      </w:r>
      <w:proofErr w:type="gramEnd"/>
      <w:r w:rsidRPr="006D11A3">
        <w:rPr>
          <w:rFonts w:ascii="Times New Roman" w:hAnsi="Times New Roman" w:cs="Times New Roman"/>
          <w:sz w:val="24"/>
          <w:szCs w:val="24"/>
        </w:rPr>
        <w:t xml:space="preserve">)- незнание теоретического материала на уровне требований программы; </w:t>
      </w:r>
    </w:p>
    <w:p w14:paraId="7F58C5FC" w14:textId="77777777" w:rsidR="00B53C61" w:rsidRDefault="00B53C61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207AC" w:rsidRPr="006D11A3">
        <w:rPr>
          <w:rFonts w:ascii="Times New Roman" w:hAnsi="Times New Roman" w:cs="Times New Roman"/>
          <w:sz w:val="24"/>
          <w:szCs w:val="24"/>
        </w:rPr>
        <w:t xml:space="preserve">одготовка творческого проекта – форма проверки знаний и умений в виде выполнения творческого задания, например, подготовка презентации, сочинения, выполнение творческой композиции. </w:t>
      </w:r>
    </w:p>
    <w:p w14:paraId="03ADBE29" w14:textId="77777777" w:rsidR="00B53C61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«5» (отлично) – учащийся демонстрирует высокий уровень владения материалом, тема проекта полностью раскрыта, оригинальна форма подачи проекта;</w:t>
      </w:r>
    </w:p>
    <w:p w14:paraId="277756E7" w14:textId="77777777" w:rsidR="00B53C61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 xml:space="preserve"> «4» - учащийся ориентируется в пройденном материале, но недостаточно полно раскрыта тема проекта; </w:t>
      </w:r>
    </w:p>
    <w:p w14:paraId="1B249D4B" w14:textId="3B64DCCC" w:rsidR="007207AC" w:rsidRPr="006D11A3" w:rsidRDefault="007207AC" w:rsidP="006D11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11A3">
        <w:rPr>
          <w:rFonts w:ascii="Times New Roman" w:hAnsi="Times New Roman" w:cs="Times New Roman"/>
          <w:sz w:val="24"/>
          <w:szCs w:val="24"/>
        </w:rPr>
        <w:t>«3» – тема проекта не раскрыта, форма подачи не отличается оригинальностью.</w:t>
      </w:r>
    </w:p>
    <w:p w14:paraId="7FF14886" w14:textId="77777777" w:rsidR="007207AC" w:rsidRPr="006D11A3" w:rsidRDefault="007207AC" w:rsidP="006D11A3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67DA130" w14:textId="27110C08" w:rsidR="00E601EF" w:rsidRDefault="00E03D8B" w:rsidP="008870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3461A">
        <w:rPr>
          <w:rFonts w:ascii="Times New Roman" w:hAnsi="Times New Roman" w:cs="Times New Roman"/>
          <w:sz w:val="24"/>
          <w:szCs w:val="24"/>
        </w:rPr>
        <w:t>. МАТЕРИАЛЬНО- ТЕХНИЧЕСКОЕ ОСНАЩЕНИЕ</w:t>
      </w:r>
    </w:p>
    <w:p w14:paraId="571BF2A0" w14:textId="77777777" w:rsidR="006252B4" w:rsidRDefault="006252B4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750C9" w:rsidRPr="006252B4">
        <w:rPr>
          <w:rFonts w:ascii="Times New Roman" w:hAnsi="Times New Roman" w:cs="Times New Roman"/>
          <w:sz w:val="24"/>
          <w:szCs w:val="24"/>
        </w:rPr>
        <w:t xml:space="preserve"> Муниципальное бюджетное образовательное учреждение дополнительного образования Детская художественная школа Сосновского муниципального округа является не коммерческим образовательным муниципальным бюджетным учреждением дополнительного образования художественно- эстетической направленности, осуществляет образовательную деятельность детей, подростков и юношества по общеразвивающим и дополнительным предпрофессиональным общеобразовательным программам в области изобразительного искусства. МБОУ ДО ДХШ СМО соответствует целям и задачам образовательной организации. Оборудование и техническое оснащение. Школа соответствует санитарным и противопожарным нормам, а также нормам Охраны труда. В каждом классе подводка горячей и холодной воды, установлены приборы учета. Оборудованы современные туалетные комнаты, в соответствии с требованиями СНиП и СанПин. Помещения школы оснащены охранно-пожарной сигнализацией. В школе соблюдаются сроки проведения текущего ремонта помещений. Школа оснащена системами и средствами обеспечения безопасности и находится под круглосуточной охраной. Общая, полезная (учебная) площадь образовательного учреждения.</w:t>
      </w:r>
    </w:p>
    <w:p w14:paraId="1186A221" w14:textId="1D0389A6" w:rsidR="006252B4" w:rsidRPr="006252B4" w:rsidRDefault="006252B4" w:rsidP="006252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750C9" w:rsidRPr="006252B4">
        <w:rPr>
          <w:rFonts w:ascii="Times New Roman" w:hAnsi="Times New Roman" w:cs="Times New Roman"/>
          <w:sz w:val="24"/>
          <w:szCs w:val="24"/>
        </w:rPr>
        <w:t xml:space="preserve"> Школа имеет три здания расположенные на одной территории 1884 кв.м.: основное здание 463,8 м. кв., выставочный зал 74.9 м. кв., гончарная мастерская 254,8. </w:t>
      </w:r>
    </w:p>
    <w:p w14:paraId="0C7BB818" w14:textId="60F4B88E" w:rsidR="000750C9" w:rsidRPr="006252B4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52B4">
        <w:rPr>
          <w:rFonts w:ascii="Times New Roman" w:hAnsi="Times New Roman" w:cs="Times New Roman"/>
          <w:sz w:val="24"/>
          <w:szCs w:val="24"/>
        </w:rPr>
        <w:t xml:space="preserve">Питьевой режим осуществляется посредством питьевых мест кулер с водой и одноразовые стаканчики. Для охраны здоровья обучающихся заключен договор об оказании медицинских услуг с Сосновской ЦРБ. Выставочный зал оборудован всем необходимым </w:t>
      </w:r>
      <w:r w:rsidRPr="006252B4">
        <w:rPr>
          <w:rFonts w:ascii="Times New Roman" w:hAnsi="Times New Roman" w:cs="Times New Roman"/>
          <w:sz w:val="24"/>
          <w:szCs w:val="24"/>
        </w:rPr>
        <w:lastRenderedPageBreak/>
        <w:t>для экспонирования творческих работ изобразительного искусства, стеклянные стеллажи для размещения объёмных работ декоративно – прикладного творчества. Натурно - музейный фонд школы богат предметами быта насчитывающий более 3000 экспонатов, Натурный фонд школы ежегодно пополняется, размещён в 4 комнатах и коридоре. Организованного питания в школе не предусмотрено. Школа имеет выход в интернет, электронную почту.</w:t>
      </w:r>
    </w:p>
    <w:p w14:paraId="10F086D1" w14:textId="6359F0E7" w:rsidR="000750C9" w:rsidRPr="006252B4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52B4">
        <w:rPr>
          <w:rFonts w:ascii="Times New Roman" w:hAnsi="Times New Roman" w:cs="Times New Roman"/>
          <w:sz w:val="24"/>
          <w:szCs w:val="24"/>
        </w:rPr>
        <w:t xml:space="preserve">Основное здание: </w:t>
      </w:r>
    </w:p>
    <w:p w14:paraId="5E013B2E" w14:textId="77777777" w:rsidR="000750C9" w:rsidRPr="006252B4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52B4">
        <w:rPr>
          <w:rFonts w:ascii="Times New Roman" w:hAnsi="Times New Roman" w:cs="Times New Roman"/>
          <w:sz w:val="24"/>
          <w:szCs w:val="24"/>
        </w:rPr>
        <w:t>- 6 оборудованных учебных помещений: холл (диваны, стол); зимний сад (диваны, шкафы с чучелами птиц и зверей).</w:t>
      </w:r>
    </w:p>
    <w:p w14:paraId="11605CA0" w14:textId="77777777" w:rsidR="000750C9" w:rsidRPr="006252B4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52B4">
        <w:rPr>
          <w:rFonts w:ascii="Times New Roman" w:hAnsi="Times New Roman" w:cs="Times New Roman"/>
          <w:sz w:val="24"/>
          <w:szCs w:val="24"/>
        </w:rPr>
        <w:t xml:space="preserve"> Классы (мастерские) для групповых занятий оборудованы по дисциплинам:</w:t>
      </w:r>
    </w:p>
    <w:p w14:paraId="0BB4F534" w14:textId="77777777" w:rsidR="000750C9" w:rsidRPr="006252B4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52B4">
        <w:rPr>
          <w:rFonts w:ascii="Times New Roman" w:hAnsi="Times New Roman" w:cs="Times New Roman"/>
          <w:sz w:val="24"/>
          <w:szCs w:val="24"/>
        </w:rPr>
        <w:t xml:space="preserve"> - класс декоративно – прикладного творчества (столы учебные одноместные, стол учительский, постановочные столы, свето-проекционное оборудование, мольберты, табуреты, шкафы с наглядными пособиями); </w:t>
      </w:r>
    </w:p>
    <w:p w14:paraId="02E135D9" w14:textId="77777777" w:rsidR="000750C9" w:rsidRPr="006252B4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52B4">
        <w:rPr>
          <w:rFonts w:ascii="Times New Roman" w:hAnsi="Times New Roman" w:cs="Times New Roman"/>
          <w:sz w:val="24"/>
          <w:szCs w:val="24"/>
        </w:rPr>
        <w:t xml:space="preserve">- класс живописи (столы учебные одноместные, стол учительский, мольберты, табуреты, постановочные столы, свето-проекционное оборудование, шкафы с наглядными пособиями,); </w:t>
      </w:r>
    </w:p>
    <w:p w14:paraId="3C5FFE9D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>- класс скульптуры (столы учебные одноместные, стол учительский, шкафы с наглядными пособиями тумбы с расходным материалом);</w:t>
      </w:r>
    </w:p>
    <w:p w14:paraId="7D7D2165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- класс композиции станковой (столы учебные одноместные, стол учительский, мольберты, свето-проекционное оборудование, постановочные столы, табуреты, шкафы с наглядными пособиями);</w:t>
      </w:r>
    </w:p>
    <w:p w14:paraId="3CF2CF6A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- класс рисунок (столы учебные одноместные, стол учительский, мольберты, свето-проекционное оборудование, постановочные столы, табуреты, шкафы с наглядными пособиями); </w:t>
      </w:r>
    </w:p>
    <w:p w14:paraId="4C2C774B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 класс истории искусств (телевизор, столы учебные двуместные, стол учительский, видеопроекционное оборудование, шкафы с книжной литературой). </w:t>
      </w:r>
    </w:p>
    <w:p w14:paraId="586B632C" w14:textId="77777777" w:rsidR="000750C9" w:rsidRDefault="000750C9" w:rsidP="006252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В настоящее время в библиотеке школы насчитывается 1209 экземпляров книг, учебников, пособий, методических материалов, журналов и другой специализированной литературы, предназначенной для образовательного процесса и направленной на развитие творческого потенциала учащихся. Электронная библиотека так же помогает проводить занятий по предмету «История искусств». Художественная школа постоянно пополняется методическими пособиями по предметам: «Рисунок», «Живопись», «Композиция», «Декоративно-прикладное искусство» и др. </w:t>
      </w:r>
    </w:p>
    <w:p w14:paraId="422ABFB6" w14:textId="77777777" w:rsidR="000750C9" w:rsidRDefault="000750C9" w:rsidP="006252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>Гончарная мастерская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61DDA1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- 4 оборудованных учебных помещений: холл; </w:t>
      </w:r>
    </w:p>
    <w:p w14:paraId="2EE7A927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lastRenderedPageBreak/>
        <w:t xml:space="preserve">- класс живописи (стол учительский, постановочные столы, </w:t>
      </w:r>
      <w:proofErr w:type="spellStart"/>
      <w:r w:rsidRPr="000750C9">
        <w:rPr>
          <w:rFonts w:ascii="Times New Roman" w:hAnsi="Times New Roman" w:cs="Times New Roman"/>
          <w:sz w:val="24"/>
          <w:szCs w:val="24"/>
        </w:rPr>
        <w:t>свето</w:t>
      </w:r>
      <w:proofErr w:type="spellEnd"/>
      <w:r w:rsidRPr="000750C9">
        <w:rPr>
          <w:rFonts w:ascii="Times New Roman" w:hAnsi="Times New Roman" w:cs="Times New Roman"/>
          <w:sz w:val="24"/>
          <w:szCs w:val="24"/>
        </w:rPr>
        <w:t xml:space="preserve"> проекционное оборудование, мольберты, табуреты, шкафы с наглядными пособиями); </w:t>
      </w:r>
    </w:p>
    <w:p w14:paraId="5B28F602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-класс живописи (стол учительский, постановочные столы, </w:t>
      </w:r>
      <w:proofErr w:type="spellStart"/>
      <w:r w:rsidRPr="000750C9">
        <w:rPr>
          <w:rFonts w:ascii="Times New Roman" w:hAnsi="Times New Roman" w:cs="Times New Roman"/>
          <w:sz w:val="24"/>
          <w:szCs w:val="24"/>
        </w:rPr>
        <w:t>свето</w:t>
      </w:r>
      <w:proofErr w:type="spellEnd"/>
      <w:r w:rsidRPr="000750C9">
        <w:rPr>
          <w:rFonts w:ascii="Times New Roman" w:hAnsi="Times New Roman" w:cs="Times New Roman"/>
          <w:sz w:val="24"/>
          <w:szCs w:val="24"/>
        </w:rPr>
        <w:t xml:space="preserve"> проекционное оборудование, мольберты, табуреты, шкафы с наглядными пособиями); </w:t>
      </w:r>
    </w:p>
    <w:p w14:paraId="7D772646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 класс ручной лепки (столы учебные одноместные, стол учительский, постановочные столы, </w:t>
      </w:r>
      <w:proofErr w:type="spellStart"/>
      <w:r w:rsidRPr="000750C9">
        <w:rPr>
          <w:rFonts w:ascii="Times New Roman" w:hAnsi="Times New Roman" w:cs="Times New Roman"/>
          <w:sz w:val="24"/>
          <w:szCs w:val="24"/>
        </w:rPr>
        <w:t>турнетками</w:t>
      </w:r>
      <w:proofErr w:type="spellEnd"/>
      <w:r w:rsidRPr="000750C9">
        <w:rPr>
          <w:rFonts w:ascii="Times New Roman" w:hAnsi="Times New Roman" w:cs="Times New Roman"/>
          <w:sz w:val="24"/>
          <w:szCs w:val="24"/>
        </w:rPr>
        <w:t xml:space="preserve"> и всеми необходимыми материалами для художественной керамики, свето-проекционное оборудование, шкафы с наглядными пособиями, стеллажи для хранения учебных работ, место для хранения глины); </w:t>
      </w:r>
    </w:p>
    <w:p w14:paraId="29652D59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 класс гончарный (гончарные круги, стулья, стеллажи для хранения учебных работ, место для хранения глины); </w:t>
      </w:r>
    </w:p>
    <w:p w14:paraId="516F1C42" w14:textId="12718E1A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>- муфельная комната (место для хранения глины, муфельная печь, стеллажи для хранения учебных работ).</w:t>
      </w:r>
    </w:p>
    <w:p w14:paraId="1E7025F6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>Объекты для проведения практических занятий:</w:t>
      </w:r>
    </w:p>
    <w:p w14:paraId="0BA7B215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Классы (мастерские) для групповых занятий оборудованы по дисциплинам:</w:t>
      </w:r>
    </w:p>
    <w:p w14:paraId="54052CBB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- класс декоративно – прикладного творчества (столы учебные одноместные, стол учительский, постановочные столы, свето-проекционное оборудование, мольберты, табуреты, шкафы с наглядными пособиями); </w:t>
      </w:r>
    </w:p>
    <w:p w14:paraId="4F73705E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 класс живописи (столы учебные одноместные, стол учительский, мольберты, табуреты, постановочные столы, свето-проекционное оборудование, шкафы с наглядными пособиями,); </w:t>
      </w:r>
    </w:p>
    <w:p w14:paraId="6C00CCFB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 класс скульптуры (столы учебные одноместные, стол учительский, шкафы с наглядными пособиями тумбы с расходным материалом); </w:t>
      </w:r>
    </w:p>
    <w:p w14:paraId="6ECA84E1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 класс композиции станковой (столы учебные одноместные, стол учительский, мольберты, свето-проекционное оборудование, постановочные столы, табуреты, шкафы с наглядными пособиями); </w:t>
      </w:r>
    </w:p>
    <w:p w14:paraId="2234FDF5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- класс рисунок (столы учебные одноместные, стол учительский, мольберты, свето-проекционное оборудование, постановочные столы, табуреты, шкафы с наглядными пособиями); </w:t>
      </w:r>
    </w:p>
    <w:p w14:paraId="235D3CC4" w14:textId="77777777" w:rsidR="000750C9" w:rsidRP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>- класс истории искусств (телевизор, столы учебные двуместные, стол учительский, видеопроекционное оборудование, шкафы с книжной литературой).</w:t>
      </w:r>
    </w:p>
    <w:p w14:paraId="36734149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В настоящее время в библиотеке школы насчитывается 1209 экземпляров книг, учебников, пособий, методических материалов, журналов и другой специализированной литературы, предназначенной для образовательного процесса и направленной на развитие творческого потенциала учащихся. Электронная библиотека так же помогает проводить занятий по предмету «История искусств». Художественная школа постоянно пополняется </w:t>
      </w:r>
      <w:r w:rsidRPr="000750C9">
        <w:rPr>
          <w:rFonts w:ascii="Times New Roman" w:hAnsi="Times New Roman" w:cs="Times New Roman"/>
          <w:sz w:val="24"/>
          <w:szCs w:val="24"/>
        </w:rPr>
        <w:lastRenderedPageBreak/>
        <w:t xml:space="preserve">методическими пособиями по предметам: «Рисунок», «Живопись», «Композиция», «Декоративно-прикладное искусство» и др. Гончарная мастерская - 4 оборудованных учебных помещений: холл; - класс живописи (стол учительский, постановочные столы, </w:t>
      </w:r>
      <w:proofErr w:type="spellStart"/>
      <w:r w:rsidRPr="000750C9">
        <w:rPr>
          <w:rFonts w:ascii="Times New Roman" w:hAnsi="Times New Roman" w:cs="Times New Roman"/>
          <w:sz w:val="24"/>
          <w:szCs w:val="24"/>
        </w:rPr>
        <w:t>свето</w:t>
      </w:r>
      <w:proofErr w:type="spellEnd"/>
      <w:r w:rsidRPr="000750C9">
        <w:rPr>
          <w:rFonts w:ascii="Times New Roman" w:hAnsi="Times New Roman" w:cs="Times New Roman"/>
          <w:sz w:val="24"/>
          <w:szCs w:val="24"/>
        </w:rPr>
        <w:t xml:space="preserve"> проекционное оборудование, мольберты, табуреты, шкафы с наглядными пособиями); -класс живописи (стол учительский, постановочные столы, </w:t>
      </w:r>
      <w:proofErr w:type="spellStart"/>
      <w:r w:rsidRPr="000750C9">
        <w:rPr>
          <w:rFonts w:ascii="Times New Roman" w:hAnsi="Times New Roman" w:cs="Times New Roman"/>
          <w:sz w:val="24"/>
          <w:szCs w:val="24"/>
        </w:rPr>
        <w:t>свето</w:t>
      </w:r>
      <w:proofErr w:type="spellEnd"/>
      <w:r w:rsidRPr="000750C9">
        <w:rPr>
          <w:rFonts w:ascii="Times New Roman" w:hAnsi="Times New Roman" w:cs="Times New Roman"/>
          <w:sz w:val="24"/>
          <w:szCs w:val="24"/>
        </w:rPr>
        <w:t xml:space="preserve"> проекционное оборудование, мольберты, табуреты, шкафы с наглядными пособиями); - класс ручной лепки (столы учебные одноместные, стол учительский, постановочные столы, </w:t>
      </w:r>
      <w:proofErr w:type="spellStart"/>
      <w:r w:rsidRPr="000750C9">
        <w:rPr>
          <w:rFonts w:ascii="Times New Roman" w:hAnsi="Times New Roman" w:cs="Times New Roman"/>
          <w:sz w:val="24"/>
          <w:szCs w:val="24"/>
        </w:rPr>
        <w:t>турнетками</w:t>
      </w:r>
      <w:proofErr w:type="spellEnd"/>
      <w:r w:rsidRPr="000750C9">
        <w:rPr>
          <w:rFonts w:ascii="Times New Roman" w:hAnsi="Times New Roman" w:cs="Times New Roman"/>
          <w:sz w:val="24"/>
          <w:szCs w:val="24"/>
        </w:rPr>
        <w:t xml:space="preserve"> и всеми необходимыми материалами для художественной керамики, свето-проекционное оборудование, шкафы с наглядными пособиями, стеллажи для хранения учебных работ, место для хранения глины);</w:t>
      </w:r>
    </w:p>
    <w:p w14:paraId="4A2A9EE0" w14:textId="77777777" w:rsidR="000750C9" w:rsidRDefault="000750C9" w:rsidP="000750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- класс гончарный (гончарные круги, стулья, стеллажи для хранения учебных работ, место для хранения глины);</w:t>
      </w:r>
    </w:p>
    <w:p w14:paraId="31934400" w14:textId="6AB8AF51" w:rsidR="000750C9" w:rsidRPr="000750C9" w:rsidRDefault="000750C9" w:rsidP="008870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50C9">
        <w:rPr>
          <w:rFonts w:ascii="Times New Roman" w:hAnsi="Times New Roman" w:cs="Times New Roman"/>
          <w:sz w:val="24"/>
          <w:szCs w:val="24"/>
        </w:rPr>
        <w:t xml:space="preserve"> - муфельная комната (место для хранения глины, муфельная печь, стеллажи для хранения учебных работ).</w:t>
      </w:r>
    </w:p>
    <w:sectPr w:rsidR="000750C9" w:rsidRPr="00075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24BB7"/>
    <w:multiLevelType w:val="hybridMultilevel"/>
    <w:tmpl w:val="7C506D00"/>
    <w:lvl w:ilvl="0" w:tplc="7D8CC000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579372F4"/>
    <w:multiLevelType w:val="multilevel"/>
    <w:tmpl w:val="1B5C047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num w:numId="1" w16cid:durableId="1270888182">
    <w:abstractNumId w:val="0"/>
  </w:num>
  <w:num w:numId="2" w16cid:durableId="99108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06"/>
    <w:rsid w:val="000750C9"/>
    <w:rsid w:val="000A546B"/>
    <w:rsid w:val="00110BCA"/>
    <w:rsid w:val="001B1AE5"/>
    <w:rsid w:val="001E2A8F"/>
    <w:rsid w:val="00356B2D"/>
    <w:rsid w:val="00362FD9"/>
    <w:rsid w:val="004C27B6"/>
    <w:rsid w:val="004F3C84"/>
    <w:rsid w:val="00545A84"/>
    <w:rsid w:val="005C0E93"/>
    <w:rsid w:val="006252B4"/>
    <w:rsid w:val="006431CC"/>
    <w:rsid w:val="006A3FB8"/>
    <w:rsid w:val="006D11A3"/>
    <w:rsid w:val="007207AC"/>
    <w:rsid w:val="00760538"/>
    <w:rsid w:val="00824DAF"/>
    <w:rsid w:val="008870C2"/>
    <w:rsid w:val="008B145C"/>
    <w:rsid w:val="008B38D3"/>
    <w:rsid w:val="008E707F"/>
    <w:rsid w:val="00A04885"/>
    <w:rsid w:val="00A74800"/>
    <w:rsid w:val="00A91F31"/>
    <w:rsid w:val="00AE7E9A"/>
    <w:rsid w:val="00B2750D"/>
    <w:rsid w:val="00B53C61"/>
    <w:rsid w:val="00B54A5A"/>
    <w:rsid w:val="00B56292"/>
    <w:rsid w:val="00B86606"/>
    <w:rsid w:val="00C3461A"/>
    <w:rsid w:val="00C50618"/>
    <w:rsid w:val="00D15E06"/>
    <w:rsid w:val="00D66027"/>
    <w:rsid w:val="00D67DC9"/>
    <w:rsid w:val="00DD35A7"/>
    <w:rsid w:val="00E03D8B"/>
    <w:rsid w:val="00E601EF"/>
    <w:rsid w:val="00E857DA"/>
    <w:rsid w:val="00F12873"/>
    <w:rsid w:val="00F27109"/>
    <w:rsid w:val="00FE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46FD"/>
  <w15:chartTrackingRefBased/>
  <w15:docId w15:val="{4574C547-95ED-40C5-BA2A-C8C2DBD7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5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E0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E0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E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5E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5E0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5E06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5E06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5E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5E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5E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5E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5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5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5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5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5E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5E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5E0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5E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5E06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15E0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8845</Words>
  <Characters>50417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19</cp:revision>
  <cp:lastPrinted>2026-10-09T12:41:00Z</cp:lastPrinted>
  <dcterms:created xsi:type="dcterms:W3CDTF">2026-10-06T06:10:00Z</dcterms:created>
  <dcterms:modified xsi:type="dcterms:W3CDTF">2026-10-09T12:47:00Z</dcterms:modified>
</cp:coreProperties>
</file>